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229" w:rsidRPr="00114D3E" w:rsidRDefault="00593276" w:rsidP="00593276">
      <w:pPr>
        <w:ind w:left="-1417"/>
        <w:jc w:val="both"/>
        <w:rPr>
          <w:rFonts w:ascii="Roboto" w:hAnsi="Roboto"/>
          <w:sz w:val="28"/>
          <w:szCs w:val="28"/>
          <w:highlight w:val="yellow"/>
          <w:lang w:val="kk-KZ"/>
        </w:rPr>
      </w:pPr>
      <w:r w:rsidRPr="00114D3E">
        <w:rPr>
          <w:rFonts w:ascii="Roboto" w:hAnsi="Roboto"/>
          <w:noProof/>
          <w:sz w:val="28"/>
          <w:szCs w:val="28"/>
          <w:lang w:eastAsia="ru-RU"/>
        </w:rPr>
        <w:drawing>
          <wp:inline distT="0" distB="0" distL="0" distR="0" wp14:anchorId="4157A374" wp14:editId="5A26615F">
            <wp:extent cx="4753232" cy="114505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7865" cy="1146175"/>
                    </a:xfrm>
                    <a:prstGeom prst="rect">
                      <a:avLst/>
                    </a:prstGeom>
                    <a:noFill/>
                  </pic:spPr>
                </pic:pic>
              </a:graphicData>
            </a:graphic>
          </wp:inline>
        </w:drawing>
      </w: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ind w:left="0"/>
        <w:jc w:val="both"/>
        <w:rPr>
          <w:rFonts w:ascii="Roboto" w:hAnsi="Roboto"/>
          <w:sz w:val="28"/>
          <w:highlight w:val="yellow"/>
          <w:lang w:val="kk-KZ"/>
        </w:rPr>
      </w:pPr>
    </w:p>
    <w:p w:rsidR="00AF0229" w:rsidRPr="00114D3E" w:rsidRDefault="00AF0229" w:rsidP="00741E91">
      <w:pPr>
        <w:pStyle w:val="a3"/>
        <w:spacing w:before="154"/>
        <w:ind w:left="0"/>
        <w:jc w:val="both"/>
        <w:rPr>
          <w:rFonts w:ascii="Roboto" w:hAnsi="Roboto"/>
          <w:sz w:val="28"/>
          <w:highlight w:val="yellow"/>
          <w:lang w:val="kk-KZ"/>
        </w:rPr>
      </w:pPr>
    </w:p>
    <w:p w:rsidR="00AF0229" w:rsidRPr="00F60C24" w:rsidRDefault="00AF0229" w:rsidP="00FD1F7B">
      <w:pPr>
        <w:keepNext/>
        <w:widowControl/>
        <w:spacing w:after="60" w:line="276" w:lineRule="auto"/>
        <w:ind w:right="515" w:firstLine="709"/>
        <w:jc w:val="center"/>
        <w:rPr>
          <w:rFonts w:ascii="Roboto" w:hAnsi="Roboto"/>
          <w:b/>
          <w:bCs/>
          <w:spacing w:val="-12"/>
          <w:sz w:val="50"/>
          <w:szCs w:val="50"/>
          <w:lang w:val="kk-KZ"/>
          <w14:textOutline w14:w="9525" w14:cap="rnd" w14:cmpd="sng" w14:algn="ctr">
            <w14:solidFill>
              <w14:srgbClr w14:val="000000"/>
            </w14:solidFill>
            <w14:prstDash w14:val="solid"/>
            <w14:bevel/>
          </w14:textOutline>
        </w:rPr>
      </w:pPr>
      <w:r w:rsidRPr="00F60C24">
        <w:rPr>
          <w:rFonts w:ascii="Roboto" w:hAnsi="Roboto"/>
          <w:b/>
          <w:bCs/>
          <w:spacing w:val="-12"/>
          <w:sz w:val="50"/>
          <w:szCs w:val="50"/>
          <w:lang w:val="kk-KZ"/>
          <w14:textOutline w14:w="9525" w14:cap="rnd" w14:cmpd="sng" w14:algn="ctr">
            <w14:solidFill>
              <w14:srgbClr w14:val="000000"/>
            </w14:solidFill>
            <w14:prstDash w14:val="solid"/>
            <w14:bevel/>
          </w14:textOutline>
        </w:rPr>
        <w:t>Сапа туралы есеп</w:t>
      </w:r>
    </w:p>
    <w:p w:rsidR="00AF0229" w:rsidRPr="00114D3E" w:rsidRDefault="00AF0229" w:rsidP="00114D3E">
      <w:pPr>
        <w:keepNext/>
        <w:widowControl/>
        <w:tabs>
          <w:tab w:val="left" w:pos="8931"/>
        </w:tabs>
        <w:spacing w:after="60" w:line="276" w:lineRule="auto"/>
        <w:ind w:right="-7"/>
        <w:jc w:val="center"/>
        <w:rPr>
          <w:rFonts w:ascii="Roboto" w:hAnsi="Roboto"/>
          <w:sz w:val="50"/>
          <w:szCs w:val="50"/>
          <w:lang w:val="kk-KZ"/>
        </w:rPr>
        <w:sectPr w:rsidR="00AF0229" w:rsidRPr="00114D3E" w:rsidSect="00593276">
          <w:footerReference w:type="default" r:id="rId10"/>
          <w:pgSz w:w="11900" w:h="16840"/>
          <w:pgMar w:top="709" w:right="1134" w:bottom="1134" w:left="1417" w:header="567" w:footer="567" w:gutter="0"/>
          <w:pgNumType w:start="1"/>
          <w:cols w:space="720"/>
        </w:sectPr>
      </w:pPr>
      <w:r w:rsidRPr="00F60C24">
        <w:rPr>
          <w:rFonts w:ascii="Roboto" w:hAnsi="Roboto"/>
          <w:b/>
          <w:spacing w:val="-18"/>
          <w:sz w:val="50"/>
          <w:szCs w:val="50"/>
          <w:lang w:val="kk-KZ"/>
        </w:rPr>
        <w:t>Қазақстан Республикасындағы 2025 жылғы ең төменгі</w:t>
      </w:r>
      <w:r w:rsidR="00593276" w:rsidRPr="00F60C24">
        <w:rPr>
          <w:rFonts w:ascii="Roboto" w:hAnsi="Roboto"/>
          <w:b/>
          <w:spacing w:val="-18"/>
          <w:sz w:val="50"/>
          <w:szCs w:val="50"/>
          <w:lang w:val="kk-KZ"/>
        </w:rPr>
        <w:t xml:space="preserve"> </w:t>
      </w:r>
      <w:r w:rsidRPr="00F60C24">
        <w:rPr>
          <w:rFonts w:ascii="Roboto" w:hAnsi="Roboto"/>
          <w:b/>
          <w:spacing w:val="-18"/>
          <w:sz w:val="50"/>
          <w:szCs w:val="50"/>
          <w:lang w:val="kk-KZ"/>
        </w:rPr>
        <w:t>күнкөріс деңгейінің шамасы</w:t>
      </w:r>
      <w:bookmarkStart w:id="0" w:name="_GoBack"/>
      <w:bookmarkEnd w:id="0"/>
    </w:p>
    <w:p w:rsidR="00AF0229" w:rsidRPr="00114D3E" w:rsidRDefault="00AF0229" w:rsidP="00741E91">
      <w:pPr>
        <w:keepNext/>
        <w:widowControl/>
        <w:spacing w:before="160" w:after="60" w:line="276" w:lineRule="auto"/>
        <w:jc w:val="both"/>
        <w:rPr>
          <w:rFonts w:ascii="Roboto" w:hAnsi="Roboto" w:cstheme="minorHAnsi"/>
          <w:b/>
          <w:sz w:val="28"/>
          <w:szCs w:val="28"/>
          <w:lang w:val="kk-KZ"/>
          <w14:textOutline w14:w="9525" w14:cap="rnd" w14:cmpd="sng" w14:algn="ctr">
            <w14:noFill/>
            <w14:prstDash w14:val="solid"/>
            <w14:bevel/>
          </w14:textOutline>
        </w:rPr>
      </w:pPr>
      <w:r w:rsidRPr="00114D3E">
        <w:rPr>
          <w:rFonts w:ascii="Roboto" w:hAnsi="Roboto" w:cstheme="minorHAnsi"/>
          <w:b/>
          <w:spacing w:val="-2"/>
          <w:sz w:val="28"/>
          <w:szCs w:val="28"/>
          <w:lang w:val="kk-KZ"/>
          <w14:textOutline w14:w="9525" w14:cap="rnd" w14:cmpd="sng" w14:algn="ctr">
            <w14:noFill/>
            <w14:prstDash w14:val="solid"/>
            <w14:bevel/>
          </w14:textOutline>
        </w:rPr>
        <w:lastRenderedPageBreak/>
        <w:t>Мазмұны</w:t>
      </w:r>
    </w:p>
    <w:p w:rsidR="00AF0229" w:rsidRPr="00114D3E" w:rsidRDefault="00AF0229" w:rsidP="00741E91">
      <w:pPr>
        <w:pStyle w:val="a5"/>
        <w:widowControl/>
        <w:numPr>
          <w:ilvl w:val="1"/>
          <w:numId w:val="10"/>
        </w:numPr>
        <w:tabs>
          <w:tab w:val="left" w:pos="851"/>
        </w:tabs>
        <w:spacing w:after="60" w:line="276" w:lineRule="auto"/>
        <w:jc w:val="both"/>
        <w:rPr>
          <w:rFonts w:ascii="Roboto" w:hAnsi="Roboto" w:cstheme="minorHAnsi"/>
          <w:spacing w:val="-2"/>
          <w:sz w:val="28"/>
          <w:szCs w:val="28"/>
          <w:lang w:val="kk-KZ"/>
          <w14:textOutline w14:w="9525" w14:cap="rnd" w14:cmpd="sng" w14:algn="ctr">
            <w14:noFill/>
            <w14:prstDash w14:val="solid"/>
            <w14:bevel/>
          </w14:textOutline>
        </w:rPr>
      </w:pPr>
      <w:r w:rsidRPr="00114D3E">
        <w:rPr>
          <w:rFonts w:ascii="Roboto" w:hAnsi="Roboto" w:cstheme="minorHAnsi"/>
          <w:bCs/>
          <w:sz w:val="28"/>
          <w:szCs w:val="28"/>
          <w:lang w:val="kk-KZ"/>
          <w14:textOutline w14:w="9525" w14:cap="rnd" w14:cmpd="sng" w14:algn="ctr">
            <w14:noFill/>
            <w14:prstDash w14:val="solid"/>
            <w14:bevel/>
          </w14:textOutline>
        </w:rPr>
        <w:t>Байланыс деректері</w:t>
      </w:r>
    </w:p>
    <w:p w:rsidR="00AF0229" w:rsidRPr="00114D3E" w:rsidRDefault="00AF0229" w:rsidP="00741E91">
      <w:pPr>
        <w:pStyle w:val="1"/>
        <w:widowControl/>
        <w:numPr>
          <w:ilvl w:val="1"/>
          <w:numId w:val="10"/>
        </w:numPr>
        <w:tabs>
          <w:tab w:val="left" w:pos="851"/>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bCs w:val="0"/>
          <w:color w:val="auto"/>
          <w:spacing w:val="-2"/>
          <w:lang w:val="kk-KZ"/>
          <w14:textOutline w14:w="9525" w14:cap="rnd" w14:cmpd="sng" w14:algn="ctr">
            <w14:noFill/>
            <w14:prstDash w14:val="solid"/>
            <w14:bevel/>
          </w14:textOutline>
        </w:rPr>
        <w:t>Метадеректердің соңғы жаңартылған күні</w:t>
      </w:r>
    </w:p>
    <w:p w:rsidR="00AF0229" w:rsidRPr="00114D3E" w:rsidRDefault="00AF0229" w:rsidP="00741E91">
      <w:pPr>
        <w:pStyle w:val="1"/>
        <w:widowControl/>
        <w:numPr>
          <w:ilvl w:val="1"/>
          <w:numId w:val="10"/>
        </w:numPr>
        <w:tabs>
          <w:tab w:val="left" w:pos="851"/>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Статистикалық ақпаратты ұсыну</w:t>
      </w:r>
    </w:p>
    <w:p w:rsidR="00AF0229" w:rsidRPr="00114D3E" w:rsidRDefault="00AF0229" w:rsidP="00741E91">
      <w:pPr>
        <w:pStyle w:val="1"/>
        <w:widowControl/>
        <w:numPr>
          <w:ilvl w:val="1"/>
          <w:numId w:val="10"/>
        </w:numPr>
        <w:tabs>
          <w:tab w:val="left" w:pos="851"/>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Өлшем бірлігі</w:t>
      </w:r>
    </w:p>
    <w:p w:rsidR="00AF0229" w:rsidRPr="00114D3E" w:rsidRDefault="00AF0229" w:rsidP="00741E91">
      <w:pPr>
        <w:pStyle w:val="1"/>
        <w:widowControl/>
        <w:numPr>
          <w:ilvl w:val="1"/>
          <w:numId w:val="10"/>
        </w:numPr>
        <w:tabs>
          <w:tab w:val="left" w:pos="851"/>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Есепті кезең</w:t>
      </w:r>
    </w:p>
    <w:p w:rsidR="00AF0229" w:rsidRPr="00114D3E" w:rsidRDefault="00AF0229" w:rsidP="00741E91">
      <w:pPr>
        <w:pStyle w:val="a5"/>
        <w:widowControl/>
        <w:numPr>
          <w:ilvl w:val="1"/>
          <w:numId w:val="10"/>
        </w:numPr>
        <w:tabs>
          <w:tab w:val="left" w:pos="851"/>
        </w:tabs>
        <w:spacing w:after="60" w:line="276" w:lineRule="auto"/>
        <w:jc w:val="both"/>
        <w:rPr>
          <w:rFonts w:ascii="Roboto" w:hAnsi="Roboto" w:cstheme="minorHAnsi"/>
          <w:sz w:val="28"/>
          <w:szCs w:val="28"/>
          <w:lang w:val="kk-KZ"/>
          <w14:textOutline w14:w="9525" w14:cap="rnd" w14:cmpd="sng" w14:algn="ctr">
            <w14:noFill/>
            <w14:prstDash w14:val="solid"/>
            <w14:bevel/>
          </w14:textOutline>
        </w:rPr>
      </w:pPr>
      <w:r w:rsidRPr="00114D3E">
        <w:rPr>
          <w:rFonts w:ascii="Roboto" w:hAnsi="Roboto" w:cstheme="minorHAnsi"/>
          <w:bCs/>
          <w:sz w:val="28"/>
          <w:szCs w:val="28"/>
          <w:lang w:val="kk-KZ"/>
          <w14:textOutline w14:w="9525" w14:cap="rnd" w14:cmpd="sng" w14:algn="ctr">
            <w14:noFill/>
            <w14:prstDash w14:val="solid"/>
            <w14:bevel/>
          </w14:textOutline>
        </w:rPr>
        <w:t>Құқықтық негіз</w:t>
      </w:r>
    </w:p>
    <w:p w:rsidR="00AF0229" w:rsidRPr="00114D3E" w:rsidRDefault="00AF0229" w:rsidP="00741E91">
      <w:pPr>
        <w:pStyle w:val="a5"/>
        <w:widowControl/>
        <w:numPr>
          <w:ilvl w:val="1"/>
          <w:numId w:val="10"/>
        </w:numPr>
        <w:tabs>
          <w:tab w:val="left" w:pos="851"/>
        </w:tabs>
        <w:spacing w:after="60" w:line="276" w:lineRule="auto"/>
        <w:jc w:val="both"/>
        <w:rPr>
          <w:rFonts w:ascii="Roboto" w:hAnsi="Roboto" w:cstheme="minorHAnsi"/>
          <w:sz w:val="28"/>
          <w:szCs w:val="28"/>
          <w:lang w:val="kk-KZ"/>
          <w14:textOutline w14:w="9525" w14:cap="rnd" w14:cmpd="sng" w14:algn="ctr">
            <w14:noFill/>
            <w14:prstDash w14:val="solid"/>
            <w14:bevel/>
          </w14:textOutline>
        </w:rPr>
      </w:pPr>
      <w:r w:rsidRPr="00114D3E">
        <w:rPr>
          <w:rFonts w:ascii="Roboto" w:hAnsi="Roboto" w:cstheme="minorHAnsi"/>
          <w:sz w:val="28"/>
          <w:szCs w:val="28"/>
          <w:lang w:val="kk-KZ"/>
          <w14:textOutline w14:w="9525" w14:cap="rnd" w14:cmpd="sng" w14:algn="ctr">
            <w14:noFill/>
            <w14:prstDash w14:val="solid"/>
            <w14:bevel/>
          </w14:textOutline>
        </w:rPr>
        <w:t xml:space="preserve">Құпиялылық </w:t>
      </w:r>
    </w:p>
    <w:p w:rsidR="00AF0229" w:rsidRPr="00114D3E" w:rsidRDefault="00AF0229" w:rsidP="00741E91">
      <w:pPr>
        <w:pStyle w:val="a5"/>
        <w:widowControl/>
        <w:numPr>
          <w:ilvl w:val="1"/>
          <w:numId w:val="10"/>
        </w:numPr>
        <w:tabs>
          <w:tab w:val="left" w:pos="851"/>
        </w:tabs>
        <w:spacing w:after="60" w:line="276" w:lineRule="auto"/>
        <w:jc w:val="both"/>
        <w:rPr>
          <w:rFonts w:ascii="Roboto" w:hAnsi="Roboto" w:cstheme="minorHAnsi"/>
          <w:sz w:val="28"/>
          <w:szCs w:val="28"/>
          <w:lang w:val="kk-KZ"/>
          <w14:textOutline w14:w="9525" w14:cap="rnd" w14:cmpd="sng" w14:algn="ctr">
            <w14:noFill/>
            <w14:prstDash w14:val="solid"/>
            <w14:bevel/>
          </w14:textOutline>
        </w:rPr>
      </w:pPr>
      <w:r w:rsidRPr="00114D3E">
        <w:rPr>
          <w:rFonts w:ascii="Roboto" w:hAnsi="Roboto" w:cstheme="minorHAnsi"/>
          <w:sz w:val="28"/>
          <w:szCs w:val="28"/>
          <w:lang w:val="kk-KZ"/>
          <w14:textOutline w14:w="9525" w14:cap="rnd" w14:cmpd="sng" w14:algn="ctr">
            <w14:noFill/>
            <w14:prstDash w14:val="solid"/>
            <w14:bevel/>
          </w14:textOutline>
        </w:rPr>
        <w:t>Ресми статистикалық ақпаратты тарату саясаты</w:t>
      </w:r>
    </w:p>
    <w:p w:rsidR="00AF0229" w:rsidRPr="00114D3E" w:rsidRDefault="00AF0229" w:rsidP="00741E91">
      <w:pPr>
        <w:pStyle w:val="1"/>
        <w:widowControl/>
        <w:numPr>
          <w:ilvl w:val="1"/>
          <w:numId w:val="10"/>
        </w:numPr>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bCs w:val="0"/>
          <w:color w:val="auto"/>
          <w:lang w:val="kk-KZ"/>
          <w14:textOutline w14:w="9525" w14:cap="rnd" w14:cmpd="sng" w14:algn="ctr">
            <w14:noFill/>
            <w14:prstDash w14:val="solid"/>
            <w14:bevel/>
          </w14:textOutline>
        </w:rPr>
        <w:t>Тарату жиілігі</w:t>
      </w:r>
    </w:p>
    <w:p w:rsidR="00AF0229" w:rsidRPr="00114D3E" w:rsidRDefault="00AF0229" w:rsidP="00741E91">
      <w:pPr>
        <w:pStyle w:val="1"/>
        <w:widowControl/>
        <w:numPr>
          <w:ilvl w:val="1"/>
          <w:numId w:val="10"/>
        </w:numPr>
        <w:tabs>
          <w:tab w:val="left" w:pos="851"/>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Қолжетімділік пен айқындылық</w:t>
      </w:r>
    </w:p>
    <w:p w:rsidR="00AF0229" w:rsidRPr="00114D3E" w:rsidRDefault="00AF0229" w:rsidP="00741E91">
      <w:pPr>
        <w:pStyle w:val="1"/>
        <w:widowControl/>
        <w:numPr>
          <w:ilvl w:val="1"/>
          <w:numId w:val="10"/>
        </w:numPr>
        <w:tabs>
          <w:tab w:val="left" w:pos="851"/>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Сапаны бақылау</w:t>
      </w:r>
    </w:p>
    <w:p w:rsidR="00AF0229" w:rsidRPr="00114D3E" w:rsidRDefault="00AF0229" w:rsidP="00741E91">
      <w:pPr>
        <w:pStyle w:val="1"/>
        <w:widowControl/>
        <w:numPr>
          <w:ilvl w:val="1"/>
          <w:numId w:val="10"/>
        </w:numPr>
        <w:tabs>
          <w:tab w:val="left" w:pos="851"/>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Өзектілік</w:t>
      </w:r>
    </w:p>
    <w:p w:rsidR="00AF0229" w:rsidRPr="00114D3E" w:rsidRDefault="00AF0229" w:rsidP="00741E91">
      <w:pPr>
        <w:pStyle w:val="1"/>
        <w:widowControl/>
        <w:numPr>
          <w:ilvl w:val="1"/>
          <w:numId w:val="10"/>
        </w:numPr>
        <w:tabs>
          <w:tab w:val="left" w:pos="849"/>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Дәлдік</w:t>
      </w:r>
    </w:p>
    <w:p w:rsidR="00AF0229" w:rsidRPr="00114D3E" w:rsidRDefault="00AF0229" w:rsidP="00741E91">
      <w:pPr>
        <w:pStyle w:val="1"/>
        <w:widowControl/>
        <w:numPr>
          <w:ilvl w:val="1"/>
          <w:numId w:val="10"/>
        </w:numPr>
        <w:tabs>
          <w:tab w:val="left" w:pos="849"/>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Уақытылығы</w:t>
      </w:r>
    </w:p>
    <w:p w:rsidR="00AF0229" w:rsidRPr="00114D3E" w:rsidRDefault="00AF0229" w:rsidP="00741E91">
      <w:pPr>
        <w:pStyle w:val="1"/>
        <w:widowControl/>
        <w:numPr>
          <w:ilvl w:val="1"/>
          <w:numId w:val="10"/>
        </w:numPr>
        <w:tabs>
          <w:tab w:val="left" w:pos="849"/>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Өзара байланыстылық және салыстырмалылық</w:t>
      </w:r>
    </w:p>
    <w:p w:rsidR="00AF0229" w:rsidRPr="00114D3E" w:rsidRDefault="00AF0229" w:rsidP="00741E91">
      <w:pPr>
        <w:pStyle w:val="1"/>
        <w:widowControl/>
        <w:numPr>
          <w:ilvl w:val="1"/>
          <w:numId w:val="10"/>
        </w:numPr>
        <w:tabs>
          <w:tab w:val="left" w:pos="849"/>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Жүктеме</w:t>
      </w:r>
    </w:p>
    <w:p w:rsidR="00AF0229" w:rsidRPr="00114D3E" w:rsidRDefault="00AF0229" w:rsidP="00741E91">
      <w:pPr>
        <w:pStyle w:val="1"/>
        <w:widowControl/>
        <w:numPr>
          <w:ilvl w:val="1"/>
          <w:numId w:val="10"/>
        </w:numPr>
        <w:tabs>
          <w:tab w:val="left" w:pos="849"/>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Деректерді қайта қарау</w:t>
      </w:r>
    </w:p>
    <w:p w:rsidR="00AF0229" w:rsidRPr="00114D3E" w:rsidRDefault="00AF0229" w:rsidP="00741E91">
      <w:pPr>
        <w:pStyle w:val="1"/>
        <w:widowControl/>
        <w:numPr>
          <w:ilvl w:val="1"/>
          <w:numId w:val="10"/>
        </w:numPr>
        <w:tabs>
          <w:tab w:val="left" w:pos="849"/>
        </w:tabs>
        <w:spacing w:before="100" w:after="60" w:line="276" w:lineRule="auto"/>
        <w:jc w:val="both"/>
        <w:rPr>
          <w:rFonts w:ascii="Roboto" w:hAnsi="Roboto" w:cstheme="minorHAnsi"/>
          <w:b w:val="0"/>
          <w:color w:val="auto"/>
          <w:lang w:val="kk-KZ"/>
          <w14:textOutline w14:w="9525" w14:cap="rnd" w14:cmpd="sng" w14:algn="ctr">
            <w14:noFill/>
            <w14:prstDash w14:val="solid"/>
            <w14:bevel/>
          </w14:textOutline>
        </w:rPr>
      </w:pPr>
      <w:r w:rsidRPr="00114D3E">
        <w:rPr>
          <w:rFonts w:ascii="Roboto" w:hAnsi="Roboto" w:cstheme="minorHAnsi"/>
          <w:b w:val="0"/>
          <w:color w:val="auto"/>
          <w:spacing w:val="-2"/>
          <w:lang w:val="kk-KZ"/>
          <w14:textOutline w14:w="9525" w14:cap="rnd" w14:cmpd="sng" w14:algn="ctr">
            <w14:noFill/>
            <w14:prstDash w14:val="solid"/>
            <w14:bevel/>
          </w14:textOutline>
        </w:rPr>
        <w:t>Бастапқы статистикалық деректерді және (немесе) әкімшілік, және (немесе) балама деректерді өңдеу</w:t>
      </w:r>
    </w:p>
    <w:p w:rsidR="00AF0229" w:rsidRPr="00114D3E" w:rsidRDefault="00AF0229" w:rsidP="00741E91">
      <w:pPr>
        <w:pStyle w:val="1"/>
        <w:widowControl/>
        <w:numPr>
          <w:ilvl w:val="1"/>
          <w:numId w:val="10"/>
        </w:numPr>
        <w:tabs>
          <w:tab w:val="left" w:pos="849"/>
        </w:tabs>
        <w:spacing w:before="100" w:after="60" w:line="276" w:lineRule="auto"/>
        <w:jc w:val="both"/>
        <w:rPr>
          <w:rFonts w:ascii="Roboto" w:hAnsi="Roboto" w:cstheme="minorHAnsi"/>
          <w:color w:val="auto"/>
          <w:lang w:val="kk-KZ"/>
          <w14:textOutline w14:w="9525" w14:cap="rnd" w14:cmpd="sng" w14:algn="ctr">
            <w14:noFill/>
            <w14:prstDash w14:val="solid"/>
            <w14:bevel/>
          </w14:textOutline>
        </w:rPr>
      </w:pPr>
      <w:r w:rsidRPr="00114D3E">
        <w:rPr>
          <w:rFonts w:ascii="Roboto" w:hAnsi="Roboto" w:cstheme="minorHAnsi"/>
          <w:b w:val="0"/>
          <w:color w:val="auto"/>
          <w:lang w:val="kk-KZ"/>
          <w14:textOutline w14:w="9525" w14:cap="rnd" w14:cmpd="sng" w14:algn="ctr">
            <w14:noFill/>
            <w14:prstDash w14:val="solid"/>
            <w14:bevel/>
          </w14:textOutline>
        </w:rPr>
        <w:t>Пікір</w:t>
      </w:r>
    </w:p>
    <w:p w:rsidR="00AF0229" w:rsidRPr="00114D3E" w:rsidRDefault="00AF0229" w:rsidP="00741E91">
      <w:pPr>
        <w:pStyle w:val="a5"/>
        <w:jc w:val="both"/>
        <w:rPr>
          <w:rFonts w:ascii="Roboto" w:hAnsi="Roboto"/>
          <w:sz w:val="28"/>
          <w:szCs w:val="28"/>
          <w:lang w:val="kk-KZ"/>
        </w:rPr>
        <w:sectPr w:rsidR="00AF0229" w:rsidRPr="00114D3E" w:rsidSect="00C51554">
          <w:pgSz w:w="11900" w:h="16840"/>
          <w:pgMar w:top="1134" w:right="1134" w:bottom="1134" w:left="1417" w:header="567" w:footer="567" w:gutter="0"/>
          <w:cols w:space="720"/>
        </w:sectPr>
      </w:pPr>
    </w:p>
    <w:p w:rsidR="00AF0229" w:rsidRPr="00114D3E" w:rsidRDefault="00AF0229" w:rsidP="00741E91">
      <w:pPr>
        <w:pStyle w:val="1"/>
        <w:pageBreakBefore/>
        <w:widowControl/>
        <w:numPr>
          <w:ilvl w:val="1"/>
          <w:numId w:val="9"/>
        </w:numPr>
        <w:autoSpaceDE/>
        <w:autoSpaceDN/>
        <w:spacing w:before="100" w:after="60" w:line="276" w:lineRule="auto"/>
        <w:ind w:left="0" w:right="11" w:firstLine="0"/>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lastRenderedPageBreak/>
        <w:t>Байланыс деректері</w:t>
      </w:r>
    </w:p>
    <w:p w:rsidR="00AF0229" w:rsidRPr="00114D3E" w:rsidRDefault="00AF0229" w:rsidP="00741E91">
      <w:pPr>
        <w:pStyle w:val="21"/>
        <w:widowControl/>
        <w:numPr>
          <w:ilvl w:val="2"/>
          <w:numId w:val="9"/>
        </w:numPr>
        <w:tabs>
          <w:tab w:val="left" w:pos="567"/>
          <w:tab w:val="left" w:pos="993"/>
        </w:tabs>
        <w:spacing w:before="100" w:after="60" w:line="276" w:lineRule="auto"/>
        <w:ind w:left="709" w:hanging="709"/>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pacing w:val="-2"/>
          <w:sz w:val="28"/>
          <w:szCs w:val="28"/>
          <w:lang w:val="kk-KZ"/>
          <w14:textOutline w14:w="9525" w14:cap="rnd" w14:cmpd="sng" w14:algn="ctr">
            <w14:noFill/>
            <w14:prstDash w14:val="solid"/>
            <w14:bevel/>
          </w14:textOutline>
        </w:rPr>
        <w:t>Ұйым</w:t>
      </w:r>
    </w:p>
    <w:p w:rsidR="00AF0229" w:rsidRPr="00114D3E" w:rsidRDefault="00AF0229" w:rsidP="00114D3E">
      <w:pPr>
        <w:pStyle w:val="a3"/>
        <w:widowControl/>
        <w:tabs>
          <w:tab w:val="left" w:pos="993"/>
        </w:tabs>
        <w:spacing w:after="6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Қазақстан Республикасы Стратегиялық жоспарлау және реформалар агенттігінің Ұлттық статистика бюросы (бұдан әрі – Бюро).</w:t>
      </w:r>
    </w:p>
    <w:p w:rsidR="00AF0229" w:rsidRPr="00114D3E" w:rsidRDefault="00AF0229" w:rsidP="00741E91">
      <w:pPr>
        <w:pStyle w:val="21"/>
        <w:widowControl/>
        <w:numPr>
          <w:ilvl w:val="2"/>
          <w:numId w:val="9"/>
        </w:numPr>
        <w:spacing w:before="100" w:after="60" w:line="276" w:lineRule="auto"/>
        <w:ind w:left="0" w:firstLine="0"/>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Құрылымдық бөлімше</w:t>
      </w:r>
    </w:p>
    <w:p w:rsidR="00AF0229" w:rsidRPr="00114D3E" w:rsidRDefault="000B35F0" w:rsidP="00114D3E">
      <w:pPr>
        <w:pStyle w:val="a5"/>
        <w:widowControl/>
        <w:spacing w:after="6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Баға статистикасы</w:t>
      </w:r>
      <w:r w:rsidR="00757ECE" w:rsidRPr="00114D3E">
        <w:rPr>
          <w:rFonts w:ascii="Roboto" w:hAnsi="Roboto"/>
          <w:sz w:val="28"/>
          <w:szCs w:val="28"/>
          <w:lang w:val="kk-KZ"/>
          <w14:textOutline w14:w="9525" w14:cap="rnd" w14:cmpd="sng" w14:algn="ctr">
            <w14:noFill/>
            <w14:prstDash w14:val="solid"/>
            <w14:bevel/>
          </w14:textOutline>
        </w:rPr>
        <w:t xml:space="preserve"> </w:t>
      </w:r>
      <w:r w:rsidRPr="00114D3E">
        <w:rPr>
          <w:rFonts w:ascii="Roboto" w:hAnsi="Roboto"/>
          <w:sz w:val="28"/>
          <w:szCs w:val="28"/>
          <w:lang w:val="kk-KZ"/>
          <w14:textOutline w14:w="9525" w14:cap="rnd" w14:cmpd="sng" w14:algn="ctr">
            <w14:noFill/>
            <w14:prstDash w14:val="solid"/>
            <w14:bevel/>
          </w14:textOutline>
        </w:rPr>
        <w:t>департаменті Бағалық салыстырулар және әлеуметтік маңызы бар тауарлар бағаларының</w:t>
      </w:r>
      <w:r w:rsidR="00D416D4" w:rsidRPr="00114D3E">
        <w:rPr>
          <w:rFonts w:ascii="Roboto" w:hAnsi="Roboto"/>
          <w:sz w:val="28"/>
          <w:szCs w:val="28"/>
          <w:lang w:val="kk-KZ"/>
          <w14:textOutline w14:w="9525" w14:cap="rnd" w14:cmpd="sng" w14:algn="ctr">
            <w14:noFill/>
            <w14:prstDash w14:val="solid"/>
            <w14:bevel/>
          </w14:textOutline>
        </w:rPr>
        <w:t xml:space="preserve"> </w:t>
      </w:r>
      <w:r w:rsidRPr="00114D3E">
        <w:rPr>
          <w:rFonts w:ascii="Roboto" w:hAnsi="Roboto"/>
          <w:sz w:val="28"/>
          <w:szCs w:val="28"/>
          <w:lang w:val="kk-KZ"/>
          <w14:textOutline w14:w="9525" w14:cap="rnd" w14:cmpd="sng" w14:algn="ctr">
            <w14:noFill/>
            <w14:prstDash w14:val="solid"/>
            <w14:bevel/>
          </w14:textOutline>
        </w:rPr>
        <w:t>статистикасы басқармасы</w:t>
      </w:r>
      <w:r w:rsidR="00AF0229" w:rsidRPr="00114D3E">
        <w:rPr>
          <w:rFonts w:ascii="Roboto" w:hAnsi="Roboto"/>
          <w:sz w:val="28"/>
          <w:szCs w:val="28"/>
          <w:lang w:val="kk-KZ"/>
          <w14:textOutline w14:w="9525" w14:cap="rnd" w14:cmpd="sng" w14:algn="ctr">
            <w14:noFill/>
            <w14:prstDash w14:val="solid"/>
            <w14:bevel/>
          </w14:textOutline>
        </w:rPr>
        <w:t>.</w:t>
      </w:r>
    </w:p>
    <w:p w:rsidR="00AF0229" w:rsidRPr="00114D3E" w:rsidRDefault="00AF0229" w:rsidP="00741E91">
      <w:pPr>
        <w:pStyle w:val="21"/>
        <w:widowControl/>
        <w:numPr>
          <w:ilvl w:val="2"/>
          <w:numId w:val="9"/>
        </w:numPr>
        <w:tabs>
          <w:tab w:val="left" w:pos="709"/>
          <w:tab w:val="left" w:pos="993"/>
        </w:tabs>
        <w:spacing w:before="100" w:after="60" w:line="276" w:lineRule="auto"/>
        <w:ind w:left="709"/>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Байланысқа жауапты адамның аты</w:t>
      </w:r>
    </w:p>
    <w:p w:rsidR="00AF0229" w:rsidRPr="00114D3E" w:rsidRDefault="00AF0229" w:rsidP="00114D3E">
      <w:pPr>
        <w:pStyle w:val="a5"/>
        <w:widowControl/>
        <w:tabs>
          <w:tab w:val="left" w:pos="683"/>
          <w:tab w:val="left" w:pos="857"/>
          <w:tab w:val="left" w:pos="993"/>
          <w:tab w:val="left" w:pos="4395"/>
        </w:tabs>
        <w:spacing w:after="6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Қалабаев</w:t>
      </w:r>
      <w:r w:rsidRPr="00114D3E">
        <w:rPr>
          <w:rFonts w:ascii="Roboto" w:hAnsi="Roboto"/>
          <w:spacing w:val="-18"/>
          <w:sz w:val="28"/>
          <w:szCs w:val="28"/>
          <w:lang w:val="kk-KZ"/>
          <w14:textOutline w14:w="9525" w14:cap="rnd" w14:cmpd="sng" w14:algn="ctr">
            <w14:noFill/>
            <w14:prstDash w14:val="solid"/>
            <w14:bevel/>
          </w14:textOutline>
        </w:rPr>
        <w:t xml:space="preserve"> </w:t>
      </w:r>
      <w:r w:rsidRPr="00114D3E">
        <w:rPr>
          <w:rFonts w:ascii="Roboto" w:hAnsi="Roboto"/>
          <w:sz w:val="28"/>
          <w:szCs w:val="28"/>
          <w:lang w:val="kk-KZ"/>
          <w14:textOutline w14:w="9525" w14:cap="rnd" w14:cmpd="sng" w14:algn="ctr">
            <w14:noFill/>
            <w14:prstDash w14:val="solid"/>
            <w14:bevel/>
          </w14:textOutline>
        </w:rPr>
        <w:t>Еламан</w:t>
      </w:r>
      <w:r w:rsidRPr="00114D3E">
        <w:rPr>
          <w:rFonts w:ascii="Roboto" w:hAnsi="Roboto"/>
          <w:spacing w:val="-17"/>
          <w:sz w:val="28"/>
          <w:szCs w:val="28"/>
          <w:lang w:val="kk-KZ"/>
          <w14:textOutline w14:w="9525" w14:cap="rnd" w14:cmpd="sng" w14:algn="ctr">
            <w14:noFill/>
            <w14:prstDash w14:val="solid"/>
            <w14:bevel/>
          </w14:textOutline>
        </w:rPr>
        <w:t xml:space="preserve"> </w:t>
      </w:r>
      <w:r w:rsidRPr="00114D3E">
        <w:rPr>
          <w:rFonts w:ascii="Roboto" w:hAnsi="Roboto"/>
          <w:sz w:val="28"/>
          <w:szCs w:val="28"/>
          <w:lang w:val="kk-KZ"/>
          <w14:textOutline w14:w="9525" w14:cap="rnd" w14:cmpd="sng" w14:algn="ctr">
            <w14:noFill/>
            <w14:prstDash w14:val="solid"/>
            <w14:bevel/>
          </w14:textOutline>
        </w:rPr>
        <w:t>Далабайұлы</w:t>
      </w:r>
    </w:p>
    <w:p w:rsidR="00AF0229" w:rsidRPr="00114D3E" w:rsidRDefault="00AF0229" w:rsidP="00741E91">
      <w:pPr>
        <w:pStyle w:val="21"/>
        <w:widowControl/>
        <w:numPr>
          <w:ilvl w:val="2"/>
          <w:numId w:val="9"/>
        </w:numPr>
        <w:spacing w:before="100" w:after="60" w:line="276" w:lineRule="auto"/>
        <w:ind w:left="0" w:firstLine="0"/>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Байланысқа жауапты адамның функциялары</w:t>
      </w:r>
    </w:p>
    <w:p w:rsidR="00AF0229" w:rsidRPr="00114D3E" w:rsidRDefault="000B35F0" w:rsidP="00114D3E">
      <w:pPr>
        <w:pStyle w:val="a5"/>
        <w:widowControl/>
        <w:tabs>
          <w:tab w:val="left" w:pos="683"/>
          <w:tab w:val="left" w:pos="857"/>
          <w:tab w:val="left" w:pos="993"/>
          <w:tab w:val="left" w:pos="10348"/>
        </w:tabs>
        <w:spacing w:after="6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Бағалық салыстырулар және әлеуметтік маңызы бар тауарлар бағаларының</w:t>
      </w:r>
      <w:r w:rsidR="00D416D4" w:rsidRPr="00114D3E">
        <w:rPr>
          <w:rFonts w:ascii="Roboto" w:hAnsi="Roboto"/>
          <w:sz w:val="28"/>
          <w:szCs w:val="28"/>
          <w:lang w:val="kk-KZ"/>
          <w14:textOutline w14:w="9525" w14:cap="rnd" w14:cmpd="sng" w14:algn="ctr">
            <w14:noFill/>
            <w14:prstDash w14:val="solid"/>
            <w14:bevel/>
          </w14:textOutline>
        </w:rPr>
        <w:t xml:space="preserve"> </w:t>
      </w:r>
      <w:r w:rsidRPr="00114D3E">
        <w:rPr>
          <w:rFonts w:ascii="Roboto" w:hAnsi="Roboto"/>
          <w:sz w:val="28"/>
          <w:szCs w:val="28"/>
          <w:lang w:val="kk-KZ"/>
          <w14:textOutline w14:w="9525" w14:cap="rnd" w14:cmpd="sng" w14:algn="ctr">
            <w14:noFill/>
            <w14:prstDash w14:val="solid"/>
            <w14:bevel/>
          </w14:textOutline>
        </w:rPr>
        <w:t>статистикасы басқармасы</w:t>
      </w:r>
      <w:r w:rsidR="00800E72" w:rsidRPr="00114D3E">
        <w:rPr>
          <w:rFonts w:ascii="Roboto" w:hAnsi="Roboto"/>
          <w:sz w:val="28"/>
          <w:szCs w:val="28"/>
          <w:lang w:val="kk-KZ"/>
          <w14:textOutline w14:w="9525" w14:cap="rnd" w14:cmpd="sng" w14:algn="ctr">
            <w14:noFill/>
            <w14:prstDash w14:val="solid"/>
            <w14:bevel/>
          </w14:textOutline>
        </w:rPr>
        <w:t>ның</w:t>
      </w:r>
      <w:r w:rsidR="00AF0229" w:rsidRPr="00114D3E">
        <w:rPr>
          <w:rFonts w:ascii="Roboto" w:hAnsi="Roboto"/>
          <w:sz w:val="28"/>
          <w:szCs w:val="28"/>
          <w:lang w:val="kk-KZ"/>
          <w14:textOutline w14:w="9525" w14:cap="rnd" w14:cmpd="sng" w14:algn="ctr">
            <w14:noFill/>
            <w14:prstDash w14:val="solid"/>
            <w14:bevel/>
          </w14:textOutline>
        </w:rPr>
        <w:t xml:space="preserve"> бас сарапшысы.</w:t>
      </w:r>
    </w:p>
    <w:p w:rsidR="00AF0229" w:rsidRPr="00114D3E" w:rsidRDefault="00AF0229" w:rsidP="00741E91">
      <w:pPr>
        <w:pStyle w:val="21"/>
        <w:widowControl/>
        <w:numPr>
          <w:ilvl w:val="2"/>
          <w:numId w:val="8"/>
        </w:numPr>
        <w:spacing w:before="100" w:after="60" w:line="276" w:lineRule="auto"/>
        <w:ind w:left="0" w:firstLine="0"/>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Байланысқа жауапты адамныңының пошталық мекенжайы</w:t>
      </w:r>
    </w:p>
    <w:p w:rsidR="00AF0229" w:rsidRPr="00114D3E" w:rsidRDefault="00AF0229" w:rsidP="00114D3E">
      <w:pPr>
        <w:pStyle w:val="a3"/>
        <w:widowControl/>
        <w:tabs>
          <w:tab w:val="left" w:pos="993"/>
        </w:tabs>
        <w:spacing w:after="6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010000, Астана қаласы, Мәңгілік Ел даңғылы, 8, Министрліктер үйі, 4-кіреберіс.</w:t>
      </w:r>
    </w:p>
    <w:p w:rsidR="00AF0229" w:rsidRPr="00114D3E" w:rsidRDefault="00AF0229" w:rsidP="00741E91">
      <w:pPr>
        <w:pStyle w:val="a5"/>
        <w:widowControl/>
        <w:numPr>
          <w:ilvl w:val="2"/>
          <w:numId w:val="8"/>
        </w:numPr>
        <w:tabs>
          <w:tab w:val="left" w:pos="702"/>
          <w:tab w:val="left" w:pos="857"/>
          <w:tab w:val="left" w:pos="993"/>
        </w:tabs>
        <w:spacing w:after="60" w:line="276" w:lineRule="auto"/>
        <w:ind w:hanging="86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 xml:space="preserve">Байланыс тұлғасының электрондық пошта мекенжайы </w:t>
      </w:r>
    </w:p>
    <w:p w:rsidR="00AF0229" w:rsidRPr="00114D3E" w:rsidRDefault="007A0FDD" w:rsidP="00114D3E">
      <w:pPr>
        <w:widowControl/>
        <w:tabs>
          <w:tab w:val="left" w:pos="702"/>
          <w:tab w:val="left" w:pos="857"/>
          <w:tab w:val="left" w:pos="993"/>
        </w:tabs>
        <w:spacing w:after="60" w:line="276" w:lineRule="auto"/>
        <w:ind w:left="709"/>
        <w:jc w:val="both"/>
        <w:rPr>
          <w:rFonts w:ascii="Roboto" w:hAnsi="Roboto"/>
          <w:sz w:val="28"/>
          <w:szCs w:val="28"/>
          <w:lang w:val="kk-KZ"/>
          <w14:textOutline w14:w="9525" w14:cap="rnd" w14:cmpd="sng" w14:algn="ctr">
            <w14:noFill/>
            <w14:prstDash w14:val="solid"/>
            <w14:bevel/>
          </w14:textOutline>
        </w:rPr>
      </w:pPr>
      <w:hyperlink r:id="rId11" w:history="1">
        <w:r w:rsidR="00114D3E" w:rsidRPr="00E45CD1">
          <w:rPr>
            <w:rStyle w:val="aa"/>
            <w:rFonts w:ascii="Roboto" w:hAnsi="Roboto"/>
            <w:spacing w:val="-2"/>
            <w:sz w:val="28"/>
            <w:szCs w:val="28"/>
            <w:lang w:val="kk-KZ"/>
            <w14:textOutline w14:w="9525" w14:cap="rnd" w14:cmpd="sng" w14:algn="ctr">
              <w14:noFill/>
              <w14:prstDash w14:val="solid"/>
              <w14:bevel/>
            </w14:textOutline>
          </w:rPr>
          <w:t>e.kalabaev@aspire.gov.kz</w:t>
        </w:r>
      </w:hyperlink>
    </w:p>
    <w:p w:rsidR="00AF0229" w:rsidRPr="00114D3E" w:rsidRDefault="00AF0229" w:rsidP="00741E91">
      <w:pPr>
        <w:pStyle w:val="21"/>
        <w:widowControl/>
        <w:numPr>
          <w:ilvl w:val="2"/>
          <w:numId w:val="8"/>
        </w:numPr>
        <w:tabs>
          <w:tab w:val="left" w:pos="709"/>
          <w:tab w:val="left" w:pos="993"/>
        </w:tabs>
        <w:spacing w:before="100" w:after="60" w:line="276" w:lineRule="auto"/>
        <w:ind w:left="709" w:hanging="709"/>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Байланыс тұлғасының телефон нөмірі</w:t>
      </w:r>
    </w:p>
    <w:p w:rsidR="00AF0229" w:rsidRPr="00114D3E" w:rsidRDefault="00AF0229" w:rsidP="00114D3E">
      <w:pPr>
        <w:pStyle w:val="a3"/>
        <w:widowControl/>
        <w:tabs>
          <w:tab w:val="left" w:pos="993"/>
          <w:tab w:val="center" w:pos="4674"/>
        </w:tabs>
        <w:spacing w:after="60" w:line="276" w:lineRule="auto"/>
        <w:ind w:left="709"/>
        <w:jc w:val="both"/>
        <w:rPr>
          <w:rFonts w:ascii="Roboto" w:hAnsi="Roboto"/>
          <w:spacing w:val="-5"/>
          <w:sz w:val="28"/>
          <w:lang w:val="kk-KZ"/>
          <w14:textOutline w14:w="9525" w14:cap="rnd" w14:cmpd="sng" w14:algn="ctr">
            <w14:noFill/>
            <w14:prstDash w14:val="solid"/>
            <w14:bevel/>
          </w14:textOutline>
        </w:rPr>
      </w:pPr>
      <w:r w:rsidRPr="00114D3E">
        <w:rPr>
          <w:rFonts w:ascii="Roboto" w:hAnsi="Roboto"/>
          <w:spacing w:val="-2"/>
          <w:sz w:val="28"/>
          <w:lang w:val="kk-KZ"/>
          <w14:textOutline w14:w="9525" w14:cap="rnd" w14:cmpd="sng" w14:algn="ctr">
            <w14:noFill/>
            <w14:prstDash w14:val="solid"/>
            <w14:bevel/>
          </w14:textOutline>
        </w:rPr>
        <w:t>+7</w:t>
      </w:r>
      <w:r w:rsidR="00114D3E">
        <w:rPr>
          <w:rFonts w:ascii="Roboto" w:hAnsi="Roboto"/>
          <w:spacing w:val="-2"/>
          <w:sz w:val="28"/>
          <w:lang w:val="kk-KZ"/>
          <w14:textOutline w14:w="9525" w14:cap="rnd" w14:cmpd="sng" w14:algn="ctr">
            <w14:noFill/>
            <w14:prstDash w14:val="solid"/>
            <w14:bevel/>
          </w14:textOutline>
        </w:rPr>
        <w:t xml:space="preserve"> </w:t>
      </w:r>
      <w:r w:rsidRPr="00114D3E">
        <w:rPr>
          <w:rFonts w:ascii="Roboto" w:hAnsi="Roboto"/>
          <w:spacing w:val="-2"/>
          <w:sz w:val="28"/>
          <w:lang w:val="kk-KZ"/>
          <w14:textOutline w14:w="9525" w14:cap="rnd" w14:cmpd="sng" w14:algn="ctr">
            <w14:noFill/>
            <w14:prstDash w14:val="solid"/>
            <w14:bevel/>
          </w14:textOutline>
        </w:rPr>
        <w:t>7172</w:t>
      </w:r>
      <w:r w:rsidR="00114D3E">
        <w:rPr>
          <w:rFonts w:ascii="Roboto" w:hAnsi="Roboto"/>
          <w:spacing w:val="-2"/>
          <w:sz w:val="28"/>
          <w:lang w:val="kk-KZ"/>
          <w14:textOutline w14:w="9525" w14:cap="rnd" w14:cmpd="sng" w14:algn="ctr">
            <w14:noFill/>
            <w14:prstDash w14:val="solid"/>
            <w14:bevel/>
          </w14:textOutline>
        </w:rPr>
        <w:t xml:space="preserve"> </w:t>
      </w:r>
      <w:r w:rsidRPr="00114D3E">
        <w:rPr>
          <w:rFonts w:ascii="Roboto" w:hAnsi="Roboto"/>
          <w:spacing w:val="-2"/>
          <w:sz w:val="28"/>
          <w:lang w:val="kk-KZ"/>
          <w14:textOutline w14:w="9525" w14:cap="rnd" w14:cmpd="sng" w14:algn="ctr">
            <w14:noFill/>
            <w14:prstDash w14:val="solid"/>
            <w14:bevel/>
          </w14:textOutline>
        </w:rPr>
        <w:t>74-95-</w:t>
      </w:r>
      <w:r w:rsidRPr="00114D3E">
        <w:rPr>
          <w:rFonts w:ascii="Roboto" w:hAnsi="Roboto"/>
          <w:spacing w:val="-5"/>
          <w:sz w:val="28"/>
          <w:lang w:val="kk-KZ"/>
          <w14:textOutline w14:w="9525" w14:cap="rnd" w14:cmpd="sng" w14:algn="ctr">
            <w14:noFill/>
            <w14:prstDash w14:val="solid"/>
            <w14:bevel/>
          </w14:textOutline>
        </w:rPr>
        <w:t>31</w:t>
      </w:r>
      <w:r w:rsidRPr="00114D3E">
        <w:rPr>
          <w:rFonts w:ascii="Roboto" w:hAnsi="Roboto"/>
          <w:spacing w:val="-5"/>
          <w:sz w:val="28"/>
          <w:lang w:val="kk-KZ"/>
          <w14:textOutline w14:w="9525" w14:cap="rnd" w14:cmpd="sng" w14:algn="ctr">
            <w14:noFill/>
            <w14:prstDash w14:val="solid"/>
            <w14:bevel/>
          </w14:textOutline>
        </w:rPr>
        <w:tab/>
      </w:r>
    </w:p>
    <w:p w:rsidR="00AF0229" w:rsidRPr="00114D3E" w:rsidRDefault="00AF0229" w:rsidP="00741E91">
      <w:pPr>
        <w:pStyle w:val="1"/>
        <w:widowControl/>
        <w:numPr>
          <w:ilvl w:val="1"/>
          <w:numId w:val="9"/>
        </w:numPr>
        <w:tabs>
          <w:tab w:val="left" w:pos="709"/>
        </w:tabs>
        <w:spacing w:before="100" w:after="60" w:line="276" w:lineRule="auto"/>
        <w:ind w:hanging="649"/>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Метадеректердің соңғы жаңартылған күні</w:t>
      </w:r>
    </w:p>
    <w:p w:rsidR="00AF0229" w:rsidRPr="00114D3E" w:rsidRDefault="00AF0229" w:rsidP="00741E91">
      <w:pPr>
        <w:pStyle w:val="a5"/>
        <w:widowControl/>
        <w:numPr>
          <w:ilvl w:val="2"/>
          <w:numId w:val="9"/>
        </w:numPr>
        <w:tabs>
          <w:tab w:val="left" w:pos="707"/>
          <w:tab w:val="left" w:pos="857"/>
          <w:tab w:val="left" w:pos="993"/>
          <w:tab w:val="right" w:pos="10065"/>
        </w:tabs>
        <w:spacing w:after="60" w:line="276" w:lineRule="auto"/>
        <w:ind w:hanging="86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Жаңартылған метадеректердің соңғы расталуы</w:t>
      </w:r>
    </w:p>
    <w:p w:rsidR="00AF0229" w:rsidRPr="00114D3E" w:rsidRDefault="00AF0229" w:rsidP="00114D3E">
      <w:pPr>
        <w:widowControl/>
        <w:tabs>
          <w:tab w:val="left" w:pos="707"/>
          <w:tab w:val="left" w:pos="857"/>
          <w:tab w:val="left" w:pos="993"/>
          <w:tab w:val="right" w:pos="10065"/>
        </w:tabs>
        <w:spacing w:after="6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pacing w:val="-2"/>
          <w:sz w:val="28"/>
          <w:szCs w:val="28"/>
          <w:lang w:val="kk-KZ"/>
          <w14:textOutline w14:w="9525" w14:cap="rnd" w14:cmpd="sng" w14:algn="ctr">
            <w14:noFill/>
            <w14:prstDash w14:val="solid"/>
            <w14:bevel/>
          </w14:textOutline>
        </w:rPr>
        <w:t>20.09.2022</w:t>
      </w:r>
    </w:p>
    <w:p w:rsidR="00AF0229" w:rsidRPr="00114D3E" w:rsidRDefault="00AF0229" w:rsidP="00741E91">
      <w:pPr>
        <w:pStyle w:val="a5"/>
        <w:widowControl/>
        <w:numPr>
          <w:ilvl w:val="2"/>
          <w:numId w:val="9"/>
        </w:numPr>
        <w:tabs>
          <w:tab w:val="left" w:pos="785"/>
          <w:tab w:val="left" w:pos="993"/>
        </w:tabs>
        <w:spacing w:after="60" w:line="276" w:lineRule="auto"/>
        <w:ind w:hanging="86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Метадеректердің соңғы орналастырылуы</w:t>
      </w:r>
    </w:p>
    <w:p w:rsidR="00AF0229" w:rsidRPr="00114D3E" w:rsidRDefault="00AF0229" w:rsidP="00114D3E">
      <w:pPr>
        <w:pStyle w:val="a3"/>
        <w:widowControl/>
        <w:tabs>
          <w:tab w:val="left" w:pos="993"/>
        </w:tabs>
        <w:spacing w:after="6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pacing w:val="-2"/>
          <w:sz w:val="28"/>
          <w:lang w:val="kk-KZ"/>
          <w14:textOutline w14:w="9525" w14:cap="rnd" w14:cmpd="sng" w14:algn="ctr">
            <w14:noFill/>
            <w14:prstDash w14:val="solid"/>
            <w14:bevel/>
          </w14:textOutline>
        </w:rPr>
        <w:t>20.09.2022</w:t>
      </w:r>
    </w:p>
    <w:p w:rsidR="00AF0229" w:rsidRPr="00114D3E" w:rsidRDefault="00AF0229" w:rsidP="00741E91">
      <w:pPr>
        <w:pStyle w:val="a5"/>
        <w:widowControl/>
        <w:numPr>
          <w:ilvl w:val="2"/>
          <w:numId w:val="9"/>
        </w:numPr>
        <w:tabs>
          <w:tab w:val="left" w:pos="707"/>
          <w:tab w:val="left" w:pos="785"/>
          <w:tab w:val="left" w:pos="993"/>
        </w:tabs>
        <w:spacing w:after="60" w:line="276" w:lineRule="auto"/>
        <w:ind w:hanging="86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 xml:space="preserve">Метадеректердің соңғы жаңартылған күні </w:t>
      </w:r>
    </w:p>
    <w:p w:rsidR="00AF0229" w:rsidRPr="00114D3E" w:rsidRDefault="00AF0229" w:rsidP="00114D3E">
      <w:pPr>
        <w:pStyle w:val="a5"/>
        <w:widowControl/>
        <w:tabs>
          <w:tab w:val="left" w:pos="707"/>
          <w:tab w:val="left" w:pos="785"/>
          <w:tab w:val="left" w:pos="993"/>
        </w:tabs>
        <w:spacing w:after="6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pacing w:val="-2"/>
          <w:sz w:val="28"/>
          <w:szCs w:val="28"/>
          <w:lang w:val="kk-KZ"/>
          <w14:textOutline w14:w="9525" w14:cap="rnd" w14:cmpd="sng" w14:algn="ctr">
            <w14:noFill/>
            <w14:prstDash w14:val="solid"/>
            <w14:bevel/>
          </w14:textOutline>
        </w:rPr>
        <w:t>20.09.2022</w:t>
      </w:r>
    </w:p>
    <w:p w:rsidR="00AF0229" w:rsidRPr="00114D3E" w:rsidRDefault="00AF0229" w:rsidP="00741E91">
      <w:pPr>
        <w:pStyle w:val="1"/>
        <w:widowControl/>
        <w:numPr>
          <w:ilvl w:val="1"/>
          <w:numId w:val="9"/>
        </w:numPr>
        <w:tabs>
          <w:tab w:val="left" w:pos="993"/>
        </w:tabs>
        <w:spacing w:before="100" w:after="60" w:line="276" w:lineRule="auto"/>
        <w:ind w:hanging="649"/>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Статистикалық ақпаратты ұсыну</w:t>
      </w:r>
    </w:p>
    <w:p w:rsidR="00AF0229" w:rsidRPr="00114D3E" w:rsidRDefault="00FD1F7B" w:rsidP="00741E91">
      <w:pPr>
        <w:pStyle w:val="21"/>
        <w:widowControl/>
        <w:numPr>
          <w:ilvl w:val="2"/>
          <w:numId w:val="9"/>
        </w:numPr>
        <w:spacing w:before="100" w:after="60" w:line="276" w:lineRule="auto"/>
        <w:ind w:left="0" w:firstLine="0"/>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Деректерді</w:t>
      </w:r>
      <w:r w:rsidR="00AF0229" w:rsidRPr="00114D3E">
        <w:rPr>
          <w:rFonts w:ascii="Roboto" w:hAnsi="Roboto"/>
          <w:b w:val="0"/>
          <w:color w:val="auto"/>
          <w:sz w:val="28"/>
          <w:szCs w:val="28"/>
          <w:lang w:val="kk-KZ"/>
          <w14:textOutline w14:w="9525" w14:cap="rnd" w14:cmpd="sng" w14:algn="ctr">
            <w14:noFill/>
            <w14:prstDash w14:val="solid"/>
            <w14:bevel/>
          </w14:textOutline>
        </w:rPr>
        <w:t xml:space="preserve"> сипаттау</w:t>
      </w:r>
    </w:p>
    <w:p w:rsidR="00AF0229" w:rsidRPr="00114D3E" w:rsidRDefault="00AF0229" w:rsidP="00114D3E">
      <w:pPr>
        <w:pStyle w:val="a3"/>
        <w:widowControl/>
        <w:tabs>
          <w:tab w:val="left" w:pos="709"/>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 xml:space="preserve">Ең төменгі тұтыну себеті адамның тіршілік әрекетін қамтамасыз етуге қажетті азық-түлік өнімдерінің, тауарлар мен көрсетілетін </w:t>
      </w:r>
      <w:r w:rsidRPr="00114D3E">
        <w:rPr>
          <w:rFonts w:ascii="Roboto" w:hAnsi="Roboto"/>
          <w:sz w:val="28"/>
          <w:lang w:val="kk-KZ"/>
          <w14:textOutline w14:w="9525" w14:cap="rnd" w14:cmpd="sng" w14:algn="ctr">
            <w14:noFill/>
            <w14:prstDash w14:val="solid"/>
            <w14:bevel/>
          </w14:textOutline>
        </w:rPr>
        <w:lastRenderedPageBreak/>
        <w:t>қызметтердің заттай және құндық мәндегі ең төменгі жиынтығын білдіреді және мыналардан тұрады:</w:t>
      </w:r>
    </w:p>
    <w:p w:rsidR="00AF0229" w:rsidRPr="00114D3E" w:rsidRDefault="00AF0229" w:rsidP="00114D3E">
      <w:pPr>
        <w:pStyle w:val="a5"/>
        <w:widowControl/>
        <w:numPr>
          <w:ilvl w:val="0"/>
          <w:numId w:val="7"/>
        </w:numPr>
        <w:tabs>
          <w:tab w:val="left" w:pos="284"/>
          <w:tab w:val="left" w:pos="1276"/>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pacing w:val="-2"/>
          <w:sz w:val="28"/>
          <w:szCs w:val="28"/>
          <w:lang w:val="kk-KZ"/>
          <w14:textOutline w14:w="9525" w14:cap="rnd" w14:cmpd="sng" w14:algn="ctr">
            <w14:noFill/>
            <w14:prstDash w14:val="solid"/>
            <w14:bevel/>
          </w14:textOutline>
        </w:rPr>
        <w:t>азық-түлік себеті;</w:t>
      </w:r>
    </w:p>
    <w:p w:rsidR="00AF0229" w:rsidRPr="00114D3E" w:rsidRDefault="00AF0229" w:rsidP="00114D3E">
      <w:pPr>
        <w:pStyle w:val="a5"/>
        <w:widowControl/>
        <w:numPr>
          <w:ilvl w:val="0"/>
          <w:numId w:val="7"/>
        </w:numPr>
        <w:tabs>
          <w:tab w:val="left" w:pos="284"/>
        </w:tabs>
        <w:spacing w:after="0" w:line="276" w:lineRule="auto"/>
        <w:ind w:left="709" w:firstLine="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азық-түлік емес тауарлар мен көрсетілетін қызметтерге жұмсалатын шығыстардың белгіленген үлесі. Ең төменгі күнкөріс деңгейі (ЕТКД) азық-түлік себетінің құнына ең төменгі қажетті азық-түлік емес тауарлар мен көрсетілетін қызметтерге жұмсалатын шығыстардың белгіленген үлесін қосу негізінде есептеледі.</w:t>
      </w:r>
    </w:p>
    <w:p w:rsidR="00AF0229" w:rsidRPr="00114D3E" w:rsidRDefault="00AF0229"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ЕТКД</w:t>
      </w:r>
      <w:r w:rsidR="00114D3E">
        <w:rPr>
          <w:rFonts w:ascii="Roboto" w:hAnsi="Roboto"/>
          <w:sz w:val="28"/>
          <w:lang w:val="kk-KZ"/>
          <w14:textOutline w14:w="9525" w14:cap="rnd" w14:cmpd="sng" w14:algn="ctr">
            <w14:noFill/>
            <w14:prstDash w14:val="solid"/>
            <w14:bevel/>
          </w14:textOutline>
        </w:rPr>
        <w:t>Ш</w:t>
      </w:r>
      <w:r w:rsidRPr="00114D3E">
        <w:rPr>
          <w:rFonts w:ascii="Roboto" w:hAnsi="Roboto"/>
          <w:sz w:val="28"/>
          <w:lang w:val="kk-KZ"/>
          <w14:textOutline w14:w="9525" w14:cap="rnd" w14:cmpd="sng" w14:algn="ctr">
            <w14:noFill/>
            <w14:prstDash w14:val="solid"/>
            <w14:bevel/>
          </w14:textOutline>
        </w:rPr>
        <w:t xml:space="preserve"> республика бойынша тұтастай, облыстар, республикалық маңызы бар қалалар, астана, аудандар және облыстық маңызы бар қалалар бойынша жан басына шаққандағы орташа көрсеткішпен және халықтың негізгі жыныстық-жас топтары бойынша есептеледі.</w:t>
      </w:r>
    </w:p>
    <w:p w:rsidR="00AF0229" w:rsidRPr="00114D3E" w:rsidRDefault="00AF0229"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Облыс бойынша орташа ЕТКД</w:t>
      </w:r>
      <w:r w:rsidR="0059028F" w:rsidRPr="00114D3E">
        <w:rPr>
          <w:rFonts w:ascii="Roboto" w:hAnsi="Roboto"/>
          <w:sz w:val="28"/>
          <w:lang w:val="kk-KZ"/>
          <w14:textOutline w14:w="9525" w14:cap="rnd" w14:cmpd="sng" w14:algn="ctr">
            <w14:noFill/>
            <w14:prstDash w14:val="solid"/>
            <w14:bevel/>
          </w14:textOutline>
        </w:rPr>
        <w:t>Ш</w:t>
      </w:r>
      <w:r w:rsidRPr="00114D3E">
        <w:rPr>
          <w:rFonts w:ascii="Roboto" w:hAnsi="Roboto"/>
          <w:sz w:val="28"/>
          <w:lang w:val="kk-KZ"/>
          <w14:textOutline w14:w="9525" w14:cap="rnd" w14:cmpd="sng" w14:algn="ctr">
            <w14:noFill/>
            <w14:prstDash w14:val="solid"/>
            <w14:bevel/>
          </w14:textOutline>
        </w:rPr>
        <w:t xml:space="preserve"> облыс орталығы, аудан орталықтары және облыстық маңызы бар қалалар бойынша қалыптасқан шамаларды салмақтау арқылы айқындалады; республика бойынша облыстар, астана және республикалық маңызы бар қалалар бойынша қалыптасқан шамалар негізінде айқындалады.</w:t>
      </w:r>
    </w:p>
    <w:p w:rsidR="00AF0229" w:rsidRPr="00114D3E" w:rsidRDefault="00AF0229" w:rsidP="00114D3E">
      <w:pPr>
        <w:widowControl/>
        <w:tabs>
          <w:tab w:val="left" w:pos="993"/>
        </w:tabs>
        <w:spacing w:before="10" w:after="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Астана, республикалық маңызы бар қалалар, облыс орталықтары, аудан орталықтары және облыстық маңызы бар қалалар бойынша ең төменгі тұтыну себетінің құнына тең ЕТКД-ні есептеу азық-түлік себетінің құнын (АСҚ) және азық-түлік емес тауарлар мен көрсетілетін қызметтерге жұмсалатын шығыстардың құнын (АЕШ) қосу арқылы мынадай формула бойынша жүргізіледі:</w:t>
      </w:r>
    </w:p>
    <w:p w:rsidR="00AF0229" w:rsidRPr="00114D3E" w:rsidRDefault="00AF0229" w:rsidP="00DD0B4A">
      <w:pPr>
        <w:pStyle w:val="a3"/>
        <w:widowControl/>
        <w:tabs>
          <w:tab w:val="left" w:pos="993"/>
        </w:tabs>
        <w:spacing w:after="0" w:line="276" w:lineRule="auto"/>
        <w:ind w:left="0"/>
        <w:jc w:val="center"/>
        <w:rPr>
          <w:rFonts w:ascii="Roboto" w:hAnsi="Roboto"/>
          <w:b/>
          <w:w w:val="110"/>
          <w:sz w:val="28"/>
          <w:lang w:val="kk-KZ"/>
          <w14:textOutline w14:w="9525" w14:cap="rnd" w14:cmpd="sng" w14:algn="ctr">
            <w14:noFill/>
            <w14:prstDash w14:val="solid"/>
            <w14:bevel/>
          </w14:textOutline>
        </w:rPr>
      </w:pPr>
      <w:r w:rsidRPr="00114D3E">
        <w:rPr>
          <w:rFonts w:ascii="Roboto" w:hAnsi="Roboto"/>
          <w:b/>
          <w:w w:val="110"/>
          <w:sz w:val="28"/>
          <w:lang w:val="kk-KZ"/>
          <w14:textOutline w14:w="9525" w14:cap="rnd" w14:cmpd="sng" w14:algn="ctr">
            <w14:noFill/>
            <w14:prstDash w14:val="solid"/>
            <w14:bevel/>
          </w14:textOutline>
        </w:rPr>
        <w:t>КМ = АСҚ + АЕШ</w:t>
      </w:r>
    </w:p>
    <w:p w:rsidR="00AF0229" w:rsidRPr="00114D3E" w:rsidRDefault="00AF0229" w:rsidP="00114D3E">
      <w:pPr>
        <w:pStyle w:val="a3"/>
        <w:widowControl/>
        <w:tabs>
          <w:tab w:val="left" w:pos="993"/>
        </w:tabs>
        <w:spacing w:after="0" w:line="276" w:lineRule="auto"/>
        <w:ind w:left="709"/>
        <w:contextualSpacing/>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АСҚ халықтың әртүрлі жыныстық-жас топтары үшін азық-түлік себетіне кіретін тамақ өнімдерін тұтынудың ғылыми негізделген физиологиялық нормаларын (жылына n-ші жыныстық-жас немесе әлеуметтік топтың і-ші өнімді тұтынуының ең төменгі мөлшері – qin) ағымдағы айдағы республикалық маңызы бар қалаларда, астанада, облыс және аудан орталықтарында қалыптасқан орташа бөлшек сауда бағаларына (і-ші тамақ өнімінің орташа бөлшек сауда бағасы – pi) көбейту арқылы мынадай формула бойынша есептеледі:</w:t>
      </w:r>
    </w:p>
    <w:p w:rsidR="003C2B30" w:rsidRPr="00114D3E" w:rsidRDefault="003C2B30" w:rsidP="00741E91">
      <w:pPr>
        <w:pStyle w:val="a3"/>
        <w:widowControl/>
        <w:tabs>
          <w:tab w:val="left" w:pos="993"/>
        </w:tabs>
        <w:spacing w:after="0" w:line="276" w:lineRule="auto"/>
        <w:ind w:left="0"/>
        <w:contextualSpacing/>
        <w:jc w:val="both"/>
        <w:rPr>
          <w:rFonts w:ascii="Roboto" w:hAnsi="Roboto"/>
          <w:sz w:val="28"/>
          <w:lang w:val="kk-KZ"/>
          <w14:textOutline w14:w="9525" w14:cap="rnd" w14:cmpd="sng" w14:algn="ctr">
            <w14:noFill/>
            <w14:prstDash w14:val="solid"/>
            <w14:bevel/>
          </w14:textOutline>
        </w:rPr>
      </w:pPr>
    </w:p>
    <w:p w:rsidR="003C2B30" w:rsidRPr="00114D3E" w:rsidRDefault="003C2B30" w:rsidP="00741E91">
      <w:pPr>
        <w:pStyle w:val="a3"/>
        <w:widowControl/>
        <w:tabs>
          <w:tab w:val="left" w:pos="993"/>
        </w:tabs>
        <w:spacing w:after="0" w:line="276" w:lineRule="auto"/>
        <w:ind w:left="0"/>
        <w:contextualSpacing/>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 xml:space="preserve">                                      </w:t>
      </w:r>
      <w:r w:rsidRPr="00114D3E">
        <w:rPr>
          <w:rFonts w:ascii="Roboto" w:hAnsi="Roboto"/>
          <w:noProof/>
          <w:sz w:val="28"/>
          <w:lang w:eastAsia="ru-RU"/>
        </w:rPr>
        <w:drawing>
          <wp:inline distT="0" distB="0" distL="0" distR="0" wp14:anchorId="0D7262B7" wp14:editId="7841BADA">
            <wp:extent cx="3274695" cy="329565"/>
            <wp:effectExtent l="0" t="0" r="1905" b="0"/>
            <wp:docPr id="11" name="Рисунок 11" descr="C:\Users\Y.Torekhan\Desktop\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Torekhan\Desktop\Рисунок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4695" cy="329565"/>
                    </a:xfrm>
                    <a:prstGeom prst="rect">
                      <a:avLst/>
                    </a:prstGeom>
                    <a:noFill/>
                    <a:ln>
                      <a:noFill/>
                    </a:ln>
                  </pic:spPr>
                </pic:pic>
              </a:graphicData>
            </a:graphic>
          </wp:inline>
        </w:drawing>
      </w:r>
    </w:p>
    <w:p w:rsidR="003C2B30" w:rsidRPr="00114D3E" w:rsidRDefault="003C2B30" w:rsidP="00741E91">
      <w:pPr>
        <w:pStyle w:val="a3"/>
        <w:widowControl/>
        <w:tabs>
          <w:tab w:val="left" w:pos="993"/>
        </w:tabs>
        <w:spacing w:after="0" w:line="276" w:lineRule="auto"/>
        <w:ind w:left="0"/>
        <w:contextualSpacing/>
        <w:jc w:val="both"/>
        <w:rPr>
          <w:rFonts w:ascii="Roboto" w:hAnsi="Roboto"/>
          <w:sz w:val="28"/>
          <w:lang w:val="kk-KZ"/>
          <w14:textOutline w14:w="9525" w14:cap="rnd" w14:cmpd="sng" w14:algn="ctr">
            <w14:noFill/>
            <w14:prstDash w14:val="solid"/>
            <w14:bevel/>
          </w14:textOutline>
        </w:rPr>
      </w:pPr>
    </w:p>
    <w:p w:rsidR="003C2B30" w:rsidRPr="00114D3E" w:rsidRDefault="003C2B30" w:rsidP="00114D3E">
      <w:pPr>
        <w:pStyle w:val="a3"/>
        <w:widowControl/>
        <w:spacing w:after="0" w:line="276" w:lineRule="auto"/>
        <w:ind w:left="709"/>
        <w:contextualSpacing/>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АЕШ құны АСҚ-ны азық-түлік тауарларына жұмсалатын шығыстардың үлесіне (АШҮ) бөлу және ең төменгі қажетті азық-түлік емес тауарлар мен көрсетілетін қызметтерге жұмсалатын шығыстардың белгіленген үлесін (АЕШҮ) қосу арқылы мынадай формула бойынша айқындалады:</w:t>
      </w:r>
    </w:p>
    <w:p w:rsidR="003C2B30" w:rsidRPr="00114D3E" w:rsidRDefault="003C2B30" w:rsidP="00FD1F7B">
      <w:pPr>
        <w:widowControl/>
        <w:tabs>
          <w:tab w:val="left" w:pos="993"/>
        </w:tabs>
        <w:spacing w:after="0" w:line="276" w:lineRule="auto"/>
        <w:jc w:val="center"/>
        <w:rPr>
          <w:rFonts w:ascii="Roboto" w:hAnsi="Roboto"/>
          <w:sz w:val="28"/>
          <w:szCs w:val="28"/>
          <w:lang w:val="kk-KZ"/>
          <w14:textOutline w14:w="9525" w14:cap="rnd" w14:cmpd="sng" w14:algn="ctr">
            <w14:noFill/>
            <w14:prstDash w14:val="solid"/>
            <w14:bevel/>
          </w14:textOutline>
        </w:rPr>
      </w:pPr>
      <w:r w:rsidRPr="00114D3E">
        <w:rPr>
          <w:rFonts w:ascii="Roboto" w:hAnsi="Roboto"/>
          <w:b/>
          <w:w w:val="105"/>
          <w:sz w:val="28"/>
          <w:szCs w:val="28"/>
          <w:lang w:val="kk-KZ"/>
          <w14:textOutline w14:w="9525" w14:cap="rnd" w14:cmpd="sng" w14:algn="ctr">
            <w14:noFill/>
            <w14:prstDash w14:val="solid"/>
            <w14:bevel/>
          </w14:textOutline>
        </w:rPr>
        <w:t>АЕШ = (АСҚ : АШҮ) × АЕШҮ</w:t>
      </w:r>
    </w:p>
    <w:p w:rsidR="003C2B30" w:rsidRPr="00114D3E" w:rsidRDefault="003C2B30"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Бұл ретте АШҮ мынадай формула бойынша айқындалады:</w:t>
      </w:r>
    </w:p>
    <w:p w:rsidR="003C2B30" w:rsidRPr="00114D3E" w:rsidRDefault="003C2B30" w:rsidP="00FD1F7B">
      <w:pPr>
        <w:widowControl/>
        <w:tabs>
          <w:tab w:val="left" w:pos="993"/>
        </w:tabs>
        <w:spacing w:before="172" w:after="0" w:line="276" w:lineRule="auto"/>
        <w:jc w:val="center"/>
        <w:rPr>
          <w:rFonts w:ascii="Roboto" w:hAnsi="Roboto"/>
          <w:spacing w:val="-5"/>
          <w:w w:val="110"/>
          <w:sz w:val="28"/>
          <w:szCs w:val="28"/>
          <w:lang w:val="kk-KZ"/>
          <w14:textOutline w14:w="9525" w14:cap="rnd" w14:cmpd="sng" w14:algn="ctr">
            <w14:noFill/>
            <w14:prstDash w14:val="solid"/>
            <w14:bevel/>
          </w14:textOutline>
        </w:rPr>
      </w:pPr>
      <w:r w:rsidRPr="00114D3E">
        <w:rPr>
          <w:rFonts w:ascii="Roboto" w:hAnsi="Roboto"/>
          <w:b/>
          <w:w w:val="110"/>
          <w:sz w:val="28"/>
          <w:szCs w:val="28"/>
          <w:lang w:val="kk-KZ"/>
          <w14:textOutline w14:w="9525" w14:cap="rnd" w14:cmpd="sng" w14:algn="ctr">
            <w14:noFill/>
            <w14:prstDash w14:val="solid"/>
            <w14:bevel/>
          </w14:textOutline>
        </w:rPr>
        <w:t>АШҮ = 100 – АЕШҮ</w:t>
      </w:r>
    </w:p>
    <w:p w:rsidR="00741E91" w:rsidRPr="00114D3E" w:rsidRDefault="00741E91" w:rsidP="00741E91">
      <w:pPr>
        <w:pStyle w:val="21"/>
        <w:widowControl/>
        <w:tabs>
          <w:tab w:val="left" w:pos="785"/>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S.3.2 ҰАА</w:t>
      </w:r>
    </w:p>
    <w:p w:rsidR="00741E91" w:rsidRPr="00114D3E" w:rsidRDefault="00741E91"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Жас аралықтарының анықтамалығы (ЖАА), жас топтамаларының анықтамалығы (ЖТА), халық топтарының анықтамалығы (ХТА) Бюроның www.stat.gov.kz сайтында «Сыныптауыштар» бөлімінде орналастырылған.</w:t>
      </w:r>
    </w:p>
    <w:p w:rsidR="00741E91" w:rsidRPr="00114D3E" w:rsidRDefault="00741E91" w:rsidP="00741E91">
      <w:pPr>
        <w:pStyle w:val="21"/>
        <w:widowControl/>
        <w:tabs>
          <w:tab w:val="left" w:pos="785"/>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S.3.3 Секторлық қамту</w:t>
      </w:r>
    </w:p>
    <w:p w:rsidR="00741E91" w:rsidRPr="00114D3E" w:rsidRDefault="00741E91"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ЕТКД</w:t>
      </w:r>
      <w:r w:rsidR="00114D3E">
        <w:rPr>
          <w:rFonts w:ascii="Roboto" w:hAnsi="Roboto"/>
          <w:sz w:val="28"/>
          <w:lang w:val="kk-KZ"/>
          <w14:textOutline w14:w="9525" w14:cap="rnd" w14:cmpd="sng" w14:algn="ctr">
            <w14:noFill/>
            <w14:prstDash w14:val="solid"/>
            <w14:bevel/>
          </w14:textOutline>
        </w:rPr>
        <w:t>Ш</w:t>
      </w:r>
      <w:r w:rsidRPr="00114D3E">
        <w:rPr>
          <w:rFonts w:ascii="Roboto" w:hAnsi="Roboto"/>
          <w:sz w:val="28"/>
          <w:lang w:val="kk-KZ"/>
          <w14:textOutline w14:w="9525" w14:cap="rnd" w14:cmpd="sng" w14:algn="ctr">
            <w14:noFill/>
            <w14:prstDash w14:val="solid"/>
            <w14:bevel/>
          </w14:textOutline>
        </w:rPr>
        <w:t xml:space="preserve"> жыныстық-жас және әлеуметтік-демографиялық топтар бойынша есептеледі.</w:t>
      </w:r>
    </w:p>
    <w:p w:rsidR="00741E91" w:rsidRPr="00114D3E" w:rsidRDefault="00741E91"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Күнкөріс минимумы шамасын байқау саласы аумақтың географиялық қамтылуын, үй шаруашылықтары мен сауда объектілерінің түрлерін, есепке алынатын тауарлар мен көрсетілетін қызметтердің ассортиментін қамтиды.</w:t>
      </w:r>
    </w:p>
    <w:p w:rsidR="00741E91" w:rsidRPr="00114D3E" w:rsidRDefault="00741E91"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Сауда объектілерін қамту үй шаруашылықтарының сатып алу тәртібімен айқындалады. Бағаларды тіркеуді статистиканың аумақтық бөлімшелерінің мамандары сауда объектілерінде жүргізеді. Үй шаруашылықтары сатып алулар жасайтын барлық сауда объектілері ЕТКД</w:t>
      </w:r>
      <w:r w:rsidR="00114D3E">
        <w:rPr>
          <w:rFonts w:ascii="Roboto" w:hAnsi="Roboto"/>
          <w:sz w:val="28"/>
          <w:lang w:val="kk-KZ"/>
          <w14:textOutline w14:w="9525" w14:cap="rnd" w14:cmpd="sng" w14:algn="ctr">
            <w14:noFill/>
            <w14:prstDash w14:val="solid"/>
            <w14:bevel/>
          </w14:textOutline>
        </w:rPr>
        <w:t>Ш</w:t>
      </w:r>
      <w:r w:rsidRPr="00114D3E">
        <w:rPr>
          <w:rFonts w:ascii="Roboto" w:hAnsi="Roboto"/>
          <w:sz w:val="28"/>
          <w:lang w:val="kk-KZ"/>
          <w14:textOutline w14:w="9525" w14:cap="rnd" w14:cmpd="sng" w14:algn="ctr">
            <w14:noFill/>
            <w14:prstDash w14:val="solid"/>
            <w14:bevel/>
          </w14:textOutline>
        </w:rPr>
        <w:t>-ні байқау аясына енгізіледі және базалық объектілерді іріктеу үшін іріктеменің негізін құрайды.</w:t>
      </w:r>
    </w:p>
    <w:p w:rsidR="00AF0229" w:rsidRPr="00114D3E" w:rsidRDefault="00AF0229" w:rsidP="00741E91">
      <w:pPr>
        <w:pStyle w:val="a3"/>
        <w:tabs>
          <w:tab w:val="left" w:pos="993"/>
        </w:tabs>
        <w:spacing w:after="0" w:line="276" w:lineRule="auto"/>
        <w:ind w:left="0"/>
        <w:contextualSpacing/>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S.3.4 Статистикалық тұжырымдамалар мен анықтамалар</w:t>
      </w:r>
    </w:p>
    <w:p w:rsidR="00AF0229" w:rsidRPr="00114D3E" w:rsidRDefault="00AF0229" w:rsidP="00114D3E">
      <w:pPr>
        <w:pStyle w:val="a5"/>
        <w:widowControl/>
        <w:numPr>
          <w:ilvl w:val="3"/>
          <w:numId w:val="6"/>
        </w:numPr>
        <w:tabs>
          <w:tab w:val="left" w:pos="1418"/>
          <w:tab w:val="left" w:pos="1560"/>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Бақылау түрі – іріктемелі.</w:t>
      </w:r>
    </w:p>
    <w:p w:rsidR="00AF0229" w:rsidRPr="00114D3E" w:rsidRDefault="00AF0229" w:rsidP="00114D3E">
      <w:pPr>
        <w:pStyle w:val="a5"/>
        <w:widowControl/>
        <w:numPr>
          <w:ilvl w:val="3"/>
          <w:numId w:val="6"/>
        </w:numPr>
        <w:tabs>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 xml:space="preserve">Деректерді жинау құралдары – «Тұтыну тауарлары мен ақылы көрсетілетін қызметтердің бағаларын тіркеу дәптері» статистикалық нысаны (Ц-101, кезеңділігі – күнделікті) және «Тұтыну тауарлары мен көрсетілетін қызметтердің бағаларын </w:t>
      </w:r>
      <w:r w:rsidRPr="00114D3E">
        <w:rPr>
          <w:rFonts w:ascii="Roboto" w:hAnsi="Roboto"/>
          <w:sz w:val="28"/>
          <w:szCs w:val="28"/>
          <w:lang w:val="kk-KZ"/>
          <w14:textOutline w14:w="9525" w14:cap="rnd" w14:cmpd="sng" w14:algn="ctr">
            <w14:noFill/>
            <w14:prstDash w14:val="solid"/>
            <w14:bevel/>
          </w14:textOutline>
        </w:rPr>
        <w:lastRenderedPageBreak/>
        <w:t>тіркеуге арналған деректерді енгізудің электрондық нысаны» (Ц-101э, кезеңділігі – күнделікті).</w:t>
      </w:r>
    </w:p>
    <w:p w:rsidR="00AF0229" w:rsidRPr="00114D3E" w:rsidRDefault="00AF0229" w:rsidP="00114D3E">
      <w:pPr>
        <w:pStyle w:val="a5"/>
        <w:widowControl/>
        <w:numPr>
          <w:ilvl w:val="3"/>
          <w:numId w:val="6"/>
        </w:numPr>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pacing w:val="-43"/>
          <w:sz w:val="28"/>
          <w:szCs w:val="28"/>
          <w:lang w:val="kk-KZ"/>
          <w14:textOutline w14:w="9525" w14:cap="rnd" w14:cmpd="sng" w14:algn="ctr">
            <w14:noFill/>
            <w14:prstDash w14:val="solid"/>
            <w14:bevel/>
          </w14:textOutline>
        </w:rPr>
        <w:t xml:space="preserve"> </w:t>
      </w:r>
      <w:r w:rsidRPr="00114D3E">
        <w:rPr>
          <w:rFonts w:ascii="Roboto" w:hAnsi="Roboto"/>
          <w:sz w:val="28"/>
          <w:szCs w:val="28"/>
          <w:lang w:val="kk-KZ"/>
          <w14:textOutline w14:w="9525" w14:cap="rnd" w14:cmpd="sng" w14:algn="ctr">
            <w14:noFill/>
            <w14:prstDash w14:val="solid"/>
            <w14:bevel/>
          </w14:textOutline>
        </w:rPr>
        <w:t>Анықтамалар:</w:t>
      </w:r>
    </w:p>
    <w:p w:rsidR="00AF0229" w:rsidRPr="00114D3E" w:rsidRDefault="00AF0229" w:rsidP="00114D3E">
      <w:pPr>
        <w:pStyle w:val="a5"/>
        <w:widowControl/>
        <w:numPr>
          <w:ilvl w:val="4"/>
          <w:numId w:val="6"/>
        </w:numPr>
        <w:tabs>
          <w:tab w:val="left" w:pos="874"/>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бағаларды тіркеу – жалпы мемлекеттік статистикалық байқаулар жүргізу кезінде тауарлар мен көрсетілетін қызметтердің бағалары (тарифтері) туралы бастапқы статистикалық деректерді жинау;</w:t>
      </w:r>
    </w:p>
    <w:p w:rsidR="00AF0229" w:rsidRPr="00114D3E" w:rsidRDefault="00AF0229" w:rsidP="00114D3E">
      <w:pPr>
        <w:pStyle w:val="a5"/>
        <w:widowControl/>
        <w:numPr>
          <w:ilvl w:val="4"/>
          <w:numId w:val="6"/>
        </w:numPr>
        <w:tabs>
          <w:tab w:val="left" w:pos="860"/>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базалық объект – байқау жүргізу және онда бағаларды тіркеу үшін іріктелген объект;</w:t>
      </w:r>
    </w:p>
    <w:p w:rsidR="00AF0229" w:rsidRPr="00114D3E" w:rsidRDefault="00AF0229" w:rsidP="00114D3E">
      <w:pPr>
        <w:pStyle w:val="a5"/>
        <w:widowControl/>
        <w:numPr>
          <w:ilvl w:val="4"/>
          <w:numId w:val="6"/>
        </w:numPr>
        <w:tabs>
          <w:tab w:val="left" w:pos="993"/>
          <w:tab w:val="left" w:pos="1985"/>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тауар-өкіл – тауарлар тобына кіретін, бір-бірінен сапасы мен негізгі тұтынушылық қасиеттеріне әсер етпейтін елеусіз ерекшеліктерімен (бөлшектерімен) ажыратылатын және тұтынушылық мақсаты бойынша біртекті тауарлардың белгілі бір түрлерінің жиынтығы.</w:t>
      </w:r>
    </w:p>
    <w:p w:rsidR="00AF0229" w:rsidRPr="00114D3E" w:rsidRDefault="00AF0229" w:rsidP="00741E91">
      <w:pPr>
        <w:pStyle w:val="21"/>
        <w:widowControl/>
        <w:tabs>
          <w:tab w:val="left" w:pos="785"/>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pacing w:val="-2"/>
          <w:sz w:val="28"/>
          <w:szCs w:val="28"/>
          <w:lang w:val="kk-KZ"/>
          <w14:textOutline w14:w="9525" w14:cap="rnd" w14:cmpd="sng" w14:algn="ctr">
            <w14:noFill/>
            <w14:prstDash w14:val="solid"/>
            <w14:bevel/>
          </w14:textOutline>
        </w:rPr>
        <w:t>S.3.5 Статистикалық объект</w:t>
      </w:r>
    </w:p>
    <w:p w:rsidR="00AF0229" w:rsidRPr="00114D3E" w:rsidRDefault="00AF0229"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Тауарлардың кең ассортименті бар ірі сауда объектілері (гипермаркеттер, әмбебап дүкендер, сауда үйлері, мамандандырылған дүкендер мен объектілер), тауарлардың бір немесе екі тобын өткізетін шағын және орта сауда объектілері, киім-кешек, аралас және азық-түлік базарлары.</w:t>
      </w:r>
    </w:p>
    <w:p w:rsidR="00AF0229" w:rsidRPr="00114D3E" w:rsidRDefault="00AF0229" w:rsidP="00741E91">
      <w:pPr>
        <w:pStyle w:val="21"/>
        <w:widowControl/>
        <w:tabs>
          <w:tab w:val="left" w:pos="702"/>
          <w:tab w:val="left" w:pos="785"/>
          <w:tab w:val="left" w:pos="993"/>
          <w:tab w:val="left" w:pos="2132"/>
          <w:tab w:val="left" w:pos="2544"/>
          <w:tab w:val="left" w:pos="2784"/>
          <w:tab w:val="left" w:pos="3034"/>
          <w:tab w:val="left" w:pos="3413"/>
          <w:tab w:val="left" w:pos="3768"/>
          <w:tab w:val="left" w:pos="4258"/>
          <w:tab w:val="left" w:pos="4547"/>
          <w:tab w:val="left" w:pos="4580"/>
          <w:tab w:val="left" w:pos="4776"/>
          <w:tab w:val="left" w:pos="6183"/>
          <w:tab w:val="left" w:pos="6327"/>
          <w:tab w:val="left" w:pos="6625"/>
          <w:tab w:val="left" w:pos="6802"/>
          <w:tab w:val="left" w:pos="8083"/>
          <w:tab w:val="left" w:pos="8458"/>
          <w:tab w:val="left" w:pos="8497"/>
          <w:tab w:val="left" w:pos="9274"/>
          <w:tab w:val="left" w:pos="9903"/>
          <w:tab w:val="left" w:pos="10033"/>
          <w:tab w:val="left" w:pos="10172"/>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S.3.6 Бас жиынтық</w:t>
      </w:r>
    </w:p>
    <w:p w:rsidR="00AF0229" w:rsidRPr="00114D3E" w:rsidRDefault="00AF0229"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Бас жиынтық (зерттеу бірліктерін іріктеу қағидаты). Бақылау іріктемелі әдіспен жүзеге асырылады. Бағаларды тіркеу іріктемелі статистикалық байқау қағидаттарына негізделеді және өңірдегі елді мекендердің, елді мекендегі сауда объектілерінің, базалық объектідегі тауарлар мен олардың түрлерінің тек бір бөлігін қамтиды. Іріктеме көлемі мен бағалары тіркелетін базалық объектілер мен тауарларды іріктеу әдістері бақыланатын бағалардың репрезентативтілігін және индекстің дұрыстығына қойылатын талаптарды сақтау үшін олардың жеткіліктілігін қамтамасыз етеді.</w:t>
      </w:r>
    </w:p>
    <w:p w:rsidR="00AF0229" w:rsidRPr="00114D3E" w:rsidRDefault="00AF0229" w:rsidP="00741E91">
      <w:pPr>
        <w:pStyle w:val="21"/>
        <w:widowControl/>
        <w:tabs>
          <w:tab w:val="left" w:pos="785"/>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pacing w:val="-2"/>
          <w:sz w:val="28"/>
          <w:szCs w:val="28"/>
          <w:lang w:val="kk-KZ"/>
          <w14:textOutline w14:w="9525" w14:cap="rnd" w14:cmpd="sng" w14:algn="ctr">
            <w14:noFill/>
            <w14:prstDash w14:val="solid"/>
            <w14:bevel/>
          </w14:textOutline>
        </w:rPr>
        <w:t>S.3.7 Аумақтық қамту</w:t>
      </w:r>
    </w:p>
    <w:p w:rsidR="00AF0229" w:rsidRPr="00114D3E" w:rsidRDefault="00AF0229"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Республикалық маңызы бар қалалар, астана, облыстық маңызы бар қалалар мен аудандар.</w:t>
      </w:r>
    </w:p>
    <w:p w:rsidR="00AF0229" w:rsidRPr="00114D3E" w:rsidRDefault="00AF0229" w:rsidP="00741E91">
      <w:pPr>
        <w:pStyle w:val="21"/>
        <w:widowControl/>
        <w:tabs>
          <w:tab w:val="left" w:pos="785"/>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S.3.8 Қамту уақыты</w:t>
      </w:r>
    </w:p>
    <w:p w:rsidR="00AF0229" w:rsidRPr="00114D3E" w:rsidRDefault="00AF0229"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1997 жылдан бастап уақыттық қатарлар бар.</w:t>
      </w:r>
    </w:p>
    <w:p w:rsidR="00AF0229" w:rsidRPr="00114D3E" w:rsidRDefault="00AF0229" w:rsidP="00741E91">
      <w:pPr>
        <w:pStyle w:val="a3"/>
        <w:widowControl/>
        <w:tabs>
          <w:tab w:val="left" w:pos="993"/>
        </w:tabs>
        <w:spacing w:after="0" w:line="276" w:lineRule="auto"/>
        <w:ind w:left="0"/>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lastRenderedPageBreak/>
        <w:t>S.3.9 Базалық кезең</w:t>
      </w:r>
    </w:p>
    <w:p w:rsidR="00AF0229" w:rsidRPr="00114D3E" w:rsidRDefault="00AF0229" w:rsidP="00114D3E">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Қолданылмайды.</w:t>
      </w:r>
    </w:p>
    <w:p w:rsidR="00AF0229" w:rsidRPr="00114D3E" w:rsidRDefault="00AF0229" w:rsidP="00741E91">
      <w:pPr>
        <w:pStyle w:val="1"/>
        <w:widowControl/>
        <w:numPr>
          <w:ilvl w:val="1"/>
          <w:numId w:val="9"/>
        </w:numPr>
        <w:tabs>
          <w:tab w:val="left" w:pos="993"/>
        </w:tabs>
        <w:spacing w:before="100" w:after="0" w:line="276" w:lineRule="auto"/>
        <w:ind w:hanging="649"/>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Өлшем бірлігі</w:t>
      </w:r>
    </w:p>
    <w:p w:rsidR="00AF0229" w:rsidRPr="00114D3E" w:rsidRDefault="00AF0229" w:rsidP="00114D3E">
      <w:pPr>
        <w:pStyle w:val="a5"/>
        <w:widowControl/>
        <w:tabs>
          <w:tab w:val="left" w:pos="702"/>
          <w:tab w:val="left" w:pos="993"/>
        </w:tabs>
        <w:spacing w:after="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Қазақстан</w:t>
      </w:r>
      <w:r w:rsidRPr="00114D3E">
        <w:rPr>
          <w:rFonts w:ascii="Roboto" w:hAnsi="Roboto"/>
          <w:spacing w:val="-18"/>
          <w:sz w:val="28"/>
          <w:szCs w:val="28"/>
          <w:lang w:val="kk-KZ"/>
          <w14:textOutline w14:w="9525" w14:cap="rnd" w14:cmpd="sng" w14:algn="ctr">
            <w14:noFill/>
            <w14:prstDash w14:val="solid"/>
            <w14:bevel/>
          </w14:textOutline>
        </w:rPr>
        <w:t xml:space="preserve"> </w:t>
      </w:r>
      <w:r w:rsidRPr="00114D3E">
        <w:rPr>
          <w:rFonts w:ascii="Roboto" w:hAnsi="Roboto"/>
          <w:sz w:val="28"/>
          <w:szCs w:val="28"/>
          <w:lang w:val="kk-KZ"/>
          <w14:textOutline w14:w="9525" w14:cap="rnd" w14:cmpd="sng" w14:algn="ctr">
            <w14:noFill/>
            <w14:prstDash w14:val="solid"/>
            <w14:bevel/>
          </w14:textOutline>
        </w:rPr>
        <w:t>теңгесі</w:t>
      </w:r>
    </w:p>
    <w:p w:rsidR="00AF0229" w:rsidRPr="00114D3E" w:rsidRDefault="00AF0229" w:rsidP="00741E91">
      <w:pPr>
        <w:pStyle w:val="1"/>
        <w:widowControl/>
        <w:numPr>
          <w:ilvl w:val="1"/>
          <w:numId w:val="9"/>
        </w:numPr>
        <w:tabs>
          <w:tab w:val="left" w:pos="993"/>
        </w:tabs>
        <w:spacing w:before="100" w:after="0" w:line="276" w:lineRule="auto"/>
        <w:ind w:hanging="649"/>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Есепті кезең</w:t>
      </w:r>
    </w:p>
    <w:p w:rsidR="00AF0229" w:rsidRPr="00114D3E" w:rsidRDefault="00AF0229" w:rsidP="00114D3E">
      <w:pPr>
        <w:widowControl/>
        <w:tabs>
          <w:tab w:val="left" w:pos="702"/>
          <w:tab w:val="left" w:pos="993"/>
        </w:tabs>
        <w:spacing w:after="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pacing w:val="-2"/>
          <w:sz w:val="28"/>
          <w:szCs w:val="28"/>
          <w:lang w:val="kk-KZ"/>
          <w14:textOutline w14:w="9525" w14:cap="rnd" w14:cmpd="sng" w14:algn="ctr">
            <w14:noFill/>
            <w14:prstDash w14:val="solid"/>
            <w14:bevel/>
          </w14:textOutline>
        </w:rPr>
        <w:t>Месяц</w:t>
      </w:r>
    </w:p>
    <w:p w:rsidR="00AF0229" w:rsidRPr="00114D3E" w:rsidRDefault="00AF0229" w:rsidP="00741E91">
      <w:pPr>
        <w:pStyle w:val="1"/>
        <w:widowControl/>
        <w:numPr>
          <w:ilvl w:val="1"/>
          <w:numId w:val="9"/>
        </w:numPr>
        <w:tabs>
          <w:tab w:val="left" w:pos="993"/>
        </w:tabs>
        <w:spacing w:before="100" w:after="0" w:line="276" w:lineRule="auto"/>
        <w:ind w:left="567" w:hanging="567"/>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Құқықтық негіз</w:t>
      </w:r>
    </w:p>
    <w:p w:rsidR="00AF0229" w:rsidRPr="00114D3E"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S.6.1</w:t>
      </w:r>
      <w:r w:rsidRPr="00114D3E">
        <w:rPr>
          <w:rFonts w:ascii="Roboto" w:hAnsi="Roboto"/>
          <w:b w:val="0"/>
          <w:color w:val="auto"/>
          <w:spacing w:val="-8"/>
          <w:sz w:val="28"/>
          <w:szCs w:val="28"/>
          <w:lang w:val="kk-KZ"/>
          <w14:textOutline w14:w="9525" w14:cap="rnd" w14:cmpd="sng" w14:algn="ctr">
            <w14:noFill/>
            <w14:prstDash w14:val="solid"/>
            <w14:bevel/>
          </w14:textOutline>
        </w:rPr>
        <w:t xml:space="preserve"> Нормативтік құқұқтық актілер</w:t>
      </w:r>
    </w:p>
    <w:p w:rsidR="00AF0229" w:rsidRPr="00114D3E" w:rsidRDefault="00AF0229" w:rsidP="00114D3E">
      <w:pPr>
        <w:pStyle w:val="a5"/>
        <w:widowControl/>
        <w:numPr>
          <w:ilvl w:val="0"/>
          <w:numId w:val="1"/>
        </w:numPr>
        <w:tabs>
          <w:tab w:val="left" w:pos="993"/>
          <w:tab w:val="left" w:pos="1907"/>
          <w:tab w:val="left" w:pos="3548"/>
          <w:tab w:val="left" w:pos="4982"/>
          <w:tab w:val="left" w:pos="5472"/>
          <w:tab w:val="left" w:pos="5990"/>
          <w:tab w:val="left" w:pos="6906"/>
          <w:tab w:val="left" w:pos="7693"/>
          <w:tab w:val="left" w:pos="8446"/>
          <w:tab w:val="left" w:pos="8940"/>
          <w:tab w:val="left" w:pos="9985"/>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pacing w:val="-2"/>
          <w:sz w:val="28"/>
          <w:szCs w:val="28"/>
          <w:lang w:val="kk-KZ"/>
          <w14:textOutline w14:w="9525" w14:cap="rnd" w14:cmpd="sng" w14:algn="ctr">
            <w14:noFill/>
            <w14:prstDash w14:val="solid"/>
            <w14:bevel/>
          </w14:textOutline>
        </w:rPr>
        <w:t>Қазақстан Республикасының 2010 жылғы 19 наурыздағы № 257-IV «Мемлекеттік статистика туралы» Заңы.</w:t>
      </w:r>
    </w:p>
    <w:p w:rsidR="00AF0229" w:rsidRPr="00114D3E" w:rsidRDefault="00AF0229" w:rsidP="00E759D3">
      <w:pPr>
        <w:pStyle w:val="a5"/>
        <w:widowControl/>
        <w:numPr>
          <w:ilvl w:val="0"/>
          <w:numId w:val="1"/>
        </w:numPr>
        <w:tabs>
          <w:tab w:val="left" w:pos="284"/>
        </w:tabs>
        <w:spacing w:after="0" w:line="276" w:lineRule="auto"/>
        <w:ind w:left="709" w:hanging="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Қазақстан Республикасының 2015 жылғы 19 мамырдағы № 314-V «Ең төменгі әлеуметтік стандарттар және олардың кепілдіктері туралы».</w:t>
      </w:r>
    </w:p>
    <w:p w:rsidR="00AF0229" w:rsidRPr="00114D3E" w:rsidRDefault="00AF0229" w:rsidP="00E759D3">
      <w:pPr>
        <w:pStyle w:val="a5"/>
        <w:widowControl/>
        <w:numPr>
          <w:ilvl w:val="0"/>
          <w:numId w:val="1"/>
        </w:numPr>
        <w:tabs>
          <w:tab w:val="left" w:pos="284"/>
        </w:tabs>
        <w:spacing w:after="0" w:line="276" w:lineRule="auto"/>
        <w:ind w:left="709" w:hanging="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Бюро басшысының бұйрығымен Қазақстан Республикасының заңнамасында белгіленген тәртіппен бекітілетін Статистикалық жұмыстар жоспары.План статистических работ, утверждаемый в установленном законодательном порядке Республики Казахстан приказом Руководителя Бюро.</w:t>
      </w:r>
    </w:p>
    <w:p w:rsidR="00AF0229" w:rsidRPr="00114D3E" w:rsidRDefault="00AF0229" w:rsidP="00E759D3">
      <w:pPr>
        <w:pStyle w:val="21"/>
        <w:widowControl/>
        <w:numPr>
          <w:ilvl w:val="0"/>
          <w:numId w:val="1"/>
        </w:numPr>
        <w:spacing w:before="100" w:after="0" w:line="276" w:lineRule="auto"/>
        <w:ind w:left="709" w:hanging="4"/>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Бюро басшысының бұйрығымен Қазақстан Республикасының заңнамасында белгіленген тәртіппен бекітілетін Ресми статистикалық ақпаратты тарату кестесі.</w:t>
      </w:r>
    </w:p>
    <w:p w:rsidR="00AF0229" w:rsidRPr="00114D3E" w:rsidRDefault="00AF0229" w:rsidP="00E759D3">
      <w:pPr>
        <w:pStyle w:val="a5"/>
        <w:widowControl/>
        <w:numPr>
          <w:ilvl w:val="0"/>
          <w:numId w:val="1"/>
        </w:numPr>
        <w:tabs>
          <w:tab w:val="left" w:pos="284"/>
        </w:tabs>
        <w:spacing w:after="0" w:line="276" w:lineRule="auto"/>
        <w:ind w:left="709" w:hanging="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Қазақстан Республикасы Ұлттық экономика министрлігі Статистика комитеті төрағасының 2018 жылғы 26 желтоқсандағы № 16 бұйрығымен бекітілген Бағаларды тіркеу қағидалары. Қазақстан Республикасының Әділет министрлігінде 2018 жылғы 27 желтоқсанда № 18065 болып тіркелген.</w:t>
      </w:r>
    </w:p>
    <w:p w:rsidR="00AF0229" w:rsidRPr="00114D3E" w:rsidRDefault="00AF0229" w:rsidP="00E759D3">
      <w:pPr>
        <w:pStyle w:val="a5"/>
        <w:widowControl/>
        <w:numPr>
          <w:ilvl w:val="0"/>
          <w:numId w:val="1"/>
        </w:numPr>
        <w:tabs>
          <w:tab w:val="left" w:pos="284"/>
        </w:tabs>
        <w:spacing w:after="0" w:line="276" w:lineRule="auto"/>
        <w:ind w:left="709" w:hanging="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Қазақстан Республикасы Ұлттық экономика министрлігі Статистика комитеті төрағасының міндетін атқарушының 2015 жылғы 30 желтоқсандағы № 230 бұйрығымен бекітілген «Тұтыну бағалары индексін құру әдіснамасы». Қазақстан Республикасының Әділет министрлігінде 2016 жылғы 30 қаңтарда № 12955 болып тіркелген.</w:t>
      </w:r>
    </w:p>
    <w:p w:rsidR="00AF0229" w:rsidRPr="00114D3E" w:rsidRDefault="00AF0229" w:rsidP="00E759D3">
      <w:pPr>
        <w:pStyle w:val="a5"/>
        <w:widowControl/>
        <w:numPr>
          <w:ilvl w:val="0"/>
          <w:numId w:val="1"/>
        </w:numPr>
        <w:tabs>
          <w:tab w:val="left" w:pos="284"/>
        </w:tabs>
        <w:spacing w:after="0" w:line="276" w:lineRule="auto"/>
        <w:ind w:left="709" w:hanging="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 xml:space="preserve">Қазақстан Республикасы Ұлттық экономика министрлігі Статистика комитеті төрағасының 2017 жылғы 22 қыркүйектегі </w:t>
      </w:r>
      <w:r w:rsidRPr="00114D3E">
        <w:rPr>
          <w:rFonts w:ascii="Roboto" w:hAnsi="Roboto"/>
          <w:sz w:val="28"/>
          <w:szCs w:val="28"/>
          <w:lang w:val="kk-KZ"/>
          <w14:textOutline w14:w="9525" w14:cap="rnd" w14:cmpd="sng" w14:algn="ctr">
            <w14:noFill/>
            <w14:prstDash w14:val="solid"/>
            <w14:bevel/>
          </w14:textOutline>
        </w:rPr>
        <w:lastRenderedPageBreak/>
        <w:t>№ 135 бұйрығымен бекітілген «Тұтыну тауарлары мен көрсетілетін қызметтердің бағаларын байқау әдістемесі». Қазақстан Республикасының Әділет министрлігінде 2017 жылғы 10 қазанда № 15872 болып тіркелген.</w:t>
      </w:r>
    </w:p>
    <w:p w:rsidR="00AF0229" w:rsidRPr="00114D3E" w:rsidRDefault="00AF0229" w:rsidP="00E759D3">
      <w:pPr>
        <w:pStyle w:val="a5"/>
        <w:widowControl/>
        <w:numPr>
          <w:ilvl w:val="0"/>
          <w:numId w:val="1"/>
        </w:numPr>
        <w:tabs>
          <w:tab w:val="left" w:pos="284"/>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Қазақстан Республикасы Денсаулық сақтау және әлеуметтік даму министрінің міндетін атқарушының 2015 жылғы 27 шілдедегі № 623 және Қазақстан Республикасы Ұлттық экономика министрінің міндетін атқарушының 2015 жылғы 31 шілдедегі № 585 бірлескен бұйрығы «Күнкөріс минимумы шамасын есептеу қағидаларын және азық-түлік емес тауарлар мен көрсетілетін қызметтерге жұмсалатын шығыстардың белгіленген үлесін бекіту туралы». Қазақстан Республикасының Әділет министрлігінде 2015 жылғы 26 тамызда № 11944 болып тіркелген..</w:t>
      </w:r>
    </w:p>
    <w:p w:rsidR="00741E91" w:rsidRPr="00114D3E" w:rsidRDefault="00AF0229" w:rsidP="00E759D3">
      <w:pPr>
        <w:pStyle w:val="a5"/>
        <w:widowControl/>
        <w:numPr>
          <w:ilvl w:val="0"/>
          <w:numId w:val="1"/>
        </w:numPr>
        <w:tabs>
          <w:tab w:val="left" w:pos="284"/>
        </w:tabs>
        <w:spacing w:after="0" w:line="276" w:lineRule="auto"/>
        <w:ind w:left="709" w:hanging="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Қазақстан Республикасы Ұлттық экономика министрінің 2016 жылғы 9 желтоқсандағы № 503 бұйрығымен бекітілген «Тамақ өнімдерін тұтынудың ғылыми негізделген физиологиялық нормаларын бекіту туралы». Қазақстан Республикасының Әділет министрлігінде 2017 жылғы 13 қаңтарда № 14674 болып тіркелген</w:t>
      </w:r>
      <w:r w:rsidR="00741E91" w:rsidRPr="00114D3E">
        <w:rPr>
          <w:rFonts w:ascii="Roboto" w:hAnsi="Roboto"/>
          <w:sz w:val="28"/>
          <w:szCs w:val="28"/>
          <w:lang w:val="kk-KZ"/>
          <w14:textOutline w14:w="9525" w14:cap="rnd" w14:cmpd="sng" w14:algn="ctr">
            <w14:noFill/>
            <w14:prstDash w14:val="solid"/>
            <w14:bevel/>
          </w14:textOutline>
        </w:rPr>
        <w:t>.</w:t>
      </w:r>
    </w:p>
    <w:p w:rsidR="00AF0229" w:rsidRPr="00114D3E" w:rsidRDefault="00AF0229" w:rsidP="00E759D3">
      <w:pPr>
        <w:pStyle w:val="a5"/>
        <w:widowControl/>
        <w:numPr>
          <w:ilvl w:val="0"/>
          <w:numId w:val="1"/>
        </w:numPr>
        <w:tabs>
          <w:tab w:val="left" w:pos="284"/>
        </w:tabs>
        <w:spacing w:after="0" w:line="276" w:lineRule="auto"/>
        <w:ind w:left="709" w:hanging="4"/>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Қазақстан Республикасы Статистика агенттігі төрағасының 2010 жылғы 2 шілдедегі № 168 бұйрығымен бекітілген «Дербестендірілмеген түрдегі дерекқорларды ғылыми мақсаттарда ұсыну және пайдалану қағидалары». Қазақстан Республикасының Әділет министрлігінде 2010 жылғы 13 тамызда № 6388 болып тіркелген.</w:t>
      </w:r>
    </w:p>
    <w:p w:rsidR="00AF0229" w:rsidRPr="00114D3E" w:rsidRDefault="00AF0229" w:rsidP="00741E91">
      <w:pPr>
        <w:pStyle w:val="21"/>
        <w:widowControl/>
        <w:tabs>
          <w:tab w:val="left" w:pos="993"/>
          <w:tab w:val="left" w:pos="1555"/>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114D3E">
        <w:rPr>
          <w:rFonts w:ascii="Roboto" w:hAnsi="Roboto"/>
          <w:b w:val="0"/>
          <w:color w:val="auto"/>
          <w:sz w:val="28"/>
          <w:szCs w:val="28"/>
          <w:lang w:val="kk-KZ"/>
          <w14:textOutline w14:w="9525" w14:cap="rnd" w14:cmpd="sng" w14:algn="ctr">
            <w14:noFill/>
            <w14:prstDash w14:val="solid"/>
            <w14:bevel/>
          </w14:textOutline>
        </w:rPr>
        <w:t>S.6.2 Деректермен алмасу</w:t>
      </w:r>
    </w:p>
    <w:p w:rsidR="00AF0229" w:rsidRPr="00114D3E" w:rsidRDefault="00AF0229" w:rsidP="00E759D3">
      <w:pPr>
        <w:pStyle w:val="a5"/>
        <w:widowControl/>
        <w:tabs>
          <w:tab w:val="left" w:pos="993"/>
          <w:tab w:val="left" w:pos="1555"/>
        </w:tabs>
        <w:spacing w:after="0" w:line="276" w:lineRule="auto"/>
        <w:ind w:left="709"/>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14:textOutline w14:w="9525" w14:cap="rnd" w14:cmpd="sng" w14:algn="ctr">
            <w14:noFill/>
            <w14:prstDash w14:val="solid"/>
            <w14:bevel/>
          </w14:textOutline>
        </w:rPr>
        <w:t>Жоқ.</w:t>
      </w:r>
    </w:p>
    <w:p w:rsidR="00AF0229" w:rsidRPr="00114D3E" w:rsidRDefault="00AF0229" w:rsidP="00741E91">
      <w:pPr>
        <w:pStyle w:val="1"/>
        <w:widowControl/>
        <w:numPr>
          <w:ilvl w:val="1"/>
          <w:numId w:val="9"/>
        </w:numPr>
        <w:tabs>
          <w:tab w:val="left" w:pos="993"/>
        </w:tabs>
        <w:spacing w:before="100" w:after="0" w:line="276" w:lineRule="auto"/>
        <w:ind w:left="0" w:firstLine="0"/>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Құпиялық</w:t>
      </w:r>
      <w:r w:rsidRPr="00114D3E">
        <w:rPr>
          <w:rFonts w:ascii="Roboto" w:hAnsi="Roboto"/>
          <w:color w:val="auto"/>
          <w:spacing w:val="-16"/>
          <w:lang w:val="kk-KZ"/>
          <w14:textOutline w14:w="9525" w14:cap="rnd" w14:cmpd="sng" w14:algn="ctr">
            <w14:noFill/>
            <w14:prstDash w14:val="solid"/>
            <w14:bevel/>
          </w14:textOutline>
        </w:rPr>
        <w:t xml:space="preserve"> </w:t>
      </w:r>
    </w:p>
    <w:p w:rsidR="00AF0229" w:rsidRPr="00E759D3" w:rsidRDefault="00AF0229" w:rsidP="00741E91">
      <w:pPr>
        <w:pStyle w:val="21"/>
        <w:widowControl/>
        <w:numPr>
          <w:ilvl w:val="2"/>
          <w:numId w:val="9"/>
        </w:numPr>
        <w:tabs>
          <w:tab w:val="left" w:pos="993"/>
        </w:tabs>
        <w:spacing w:before="100" w:after="0" w:line="276" w:lineRule="auto"/>
        <w:ind w:left="709"/>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Құпиялылық саясаты</w:t>
      </w:r>
    </w:p>
    <w:p w:rsidR="00AF0229" w:rsidRPr="00E759D3" w:rsidRDefault="00AF0229" w:rsidP="00E759D3">
      <w:pPr>
        <w:pStyle w:val="a5"/>
        <w:widowControl/>
        <w:numPr>
          <w:ilvl w:val="0"/>
          <w:numId w:val="5"/>
        </w:numPr>
        <w:tabs>
          <w:tab w:val="left" w:pos="955"/>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Қазақстан Республикасының 2010 жылғы 19 наурыздағы № 257-IV «Мемлекеттік статистика туралы» Заңының 8-бабына сәйкес респонденттер ұсынатын деректердің құпиялылығына кепілдік беріледі және олардың қорғалуы қамтамасыз етіледі.</w:t>
      </w:r>
    </w:p>
    <w:p w:rsidR="00AF0229" w:rsidRPr="00E759D3" w:rsidRDefault="00AF0229" w:rsidP="00E759D3">
      <w:pPr>
        <w:pStyle w:val="a5"/>
        <w:widowControl/>
        <w:numPr>
          <w:ilvl w:val="0"/>
          <w:numId w:val="5"/>
        </w:numPr>
        <w:tabs>
          <w:tab w:val="left" w:pos="993"/>
          <w:tab w:val="left" w:pos="1027"/>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 xml:space="preserve">Бюро басшысының 2021 жылғы 10 ақпандағы № 20 бұйрығымен бекітілген Ақпараттық қауіпсіздік саясаты (бұдан </w:t>
      </w:r>
      <w:r w:rsidRPr="00E759D3">
        <w:rPr>
          <w:rFonts w:ascii="Roboto" w:hAnsi="Roboto"/>
          <w:sz w:val="28"/>
          <w:szCs w:val="28"/>
          <w:lang w:val="kk-KZ"/>
          <w14:textOutline w14:w="9525" w14:cap="rnd" w14:cmpd="sng" w14:algn="ctr">
            <w14:noFill/>
            <w14:prstDash w14:val="solid"/>
            <w14:bevel/>
          </w14:textOutline>
        </w:rPr>
        <w:lastRenderedPageBreak/>
        <w:t>әрі – Саясат) Бюроның ақпараттық қауіпсіздігін қамтамасыз ету саласындағы мақсаттарды, міндеттерді, басшылыққа алынатын қағидаттар мен практикалық тәсілдерді айқындайды. Саясаттың негізгі мақсаты – ресми статистикалық ақпараттың қолжетімділігін, сондай-ақ Бюроның есептеу техникасы құралдарында сақталатын және өңделетін ақпараттың тұтастығы мен түпнұсқалығын қамтамасыз ете отырып, оның құпиялылығын сақтау.</w:t>
      </w:r>
    </w:p>
    <w:p w:rsidR="00AF0229" w:rsidRPr="00E759D3" w:rsidRDefault="00AF0229" w:rsidP="00E759D3">
      <w:pPr>
        <w:pStyle w:val="a5"/>
        <w:widowControl/>
        <w:numPr>
          <w:ilvl w:val="0"/>
          <w:numId w:val="5"/>
        </w:numPr>
        <w:tabs>
          <w:tab w:val="left" w:pos="946"/>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Қазақстан Республикасының 2015 жылғы 29 қазандағы № 375-V Кәсіпкерлік кодексінің 28-бабы коммерциялық құпияны құрайтын ақпаратты қорғауды қамтамасыз етеді.</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S.7.2.</w:t>
      </w:r>
      <w:r w:rsidRPr="00E759D3">
        <w:rPr>
          <w:rFonts w:ascii="Roboto" w:hAnsi="Roboto"/>
          <w:b w:val="0"/>
          <w:color w:val="auto"/>
          <w:spacing w:val="-9"/>
          <w:sz w:val="28"/>
          <w:szCs w:val="28"/>
          <w:lang w:val="kk-KZ"/>
          <w14:textOutline w14:w="9525" w14:cap="rnd" w14:cmpd="sng" w14:algn="ctr">
            <w14:noFill/>
            <w14:prstDash w14:val="solid"/>
            <w14:bevel/>
          </w14:textOutline>
        </w:rPr>
        <w:t xml:space="preserve"> Құпиялылық – деректерді өңдеу</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Қазақстан Республикасы Статистика агенттігі төрағасының 2010 жылғы 2 шілдедегі № 168 бұйрығымен бекітілген және Қазақстан Республикасының Әділет министрлігінде № 6388 болып тіркелген дербестендірілмеген түрдегі дерекқорларды ғылыми мақсаттарда ұсыну және пайдалану қағидалары қолданылады.</w:t>
      </w:r>
    </w:p>
    <w:p w:rsidR="00AF0229" w:rsidRPr="00114D3E" w:rsidRDefault="00AF0229" w:rsidP="00FD1F7B">
      <w:pPr>
        <w:pStyle w:val="1"/>
        <w:widowControl/>
        <w:numPr>
          <w:ilvl w:val="1"/>
          <w:numId w:val="9"/>
        </w:numPr>
        <w:spacing w:before="100" w:after="0" w:line="276" w:lineRule="auto"/>
        <w:ind w:left="0" w:firstLine="0"/>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 xml:space="preserve">Ресми статистикалық ақпаратты тарату саясаты </w:t>
      </w:r>
    </w:p>
    <w:p w:rsidR="00AF0229" w:rsidRPr="00E759D3" w:rsidRDefault="00AF0229" w:rsidP="00741E91">
      <w:pPr>
        <w:pStyle w:val="21"/>
        <w:widowControl/>
        <w:tabs>
          <w:tab w:val="left" w:pos="575"/>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S.8.1 Ресми статистикалық ақпаратты тарату графигі</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Қазақстан Республикасының 2010 жылғы 19 наурыздағы № 257-IV «Мемлекеттік статистика туралы» Заңының 26-бабының 1 және 2-тармақтары.</w:t>
      </w:r>
    </w:p>
    <w:p w:rsidR="00AF0229" w:rsidRPr="00E759D3" w:rsidRDefault="00AF0229" w:rsidP="00710CA5">
      <w:pPr>
        <w:pStyle w:val="a3"/>
        <w:widowControl/>
        <w:tabs>
          <w:tab w:val="left" w:pos="142"/>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 xml:space="preserve">Статистикалық жұмыстар жоспары (СЖЖ) және Ресми статистикалық ақпаратты тарату кестесі Мемлекеттік органдардың бірыңғай интернет-ресурстар платформасының (МОБИРП) www.gov.kz сайтында «Мемлекеттік органдар» / «Басқалар» / «Қазақстан Республикасының Стратегиялық жоспарлау және реформалар агенттігі» / «Бюро» / «Құжаттар» бөлімінде орналастырылған. </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S.8.2 Ресми статистикалық ақпаратты тарату графигіне қолжетімділік</w:t>
      </w:r>
    </w:p>
    <w:p w:rsidR="00AF0229" w:rsidRPr="00E759D3" w:rsidRDefault="00AF0229" w:rsidP="00E759D3">
      <w:pPr>
        <w:pStyle w:val="21"/>
        <w:widowControl/>
        <w:tabs>
          <w:tab w:val="left" w:pos="993"/>
        </w:tabs>
        <w:spacing w:before="100" w:after="0" w:line="276" w:lineRule="auto"/>
        <w:ind w:left="709"/>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 xml:space="preserve">2025 жылға арналған Ресми статистикалық ақпаратты тарату кестесі мемлекеттік органдардың бірыңғай порталында www.gov.kz «Мемлекеттік органдар» / «Басқалар» / «Қазақстан </w:t>
      </w:r>
      <w:r w:rsidRPr="00E759D3">
        <w:rPr>
          <w:rFonts w:ascii="Roboto" w:hAnsi="Roboto"/>
          <w:b w:val="0"/>
          <w:color w:val="auto"/>
          <w:sz w:val="28"/>
          <w:szCs w:val="28"/>
          <w:lang w:val="kk-KZ"/>
          <w14:textOutline w14:w="9525" w14:cap="rnd" w14:cmpd="sng" w14:algn="ctr">
            <w14:noFill/>
            <w14:prstDash w14:val="solid"/>
            <w14:bevel/>
          </w14:textOutline>
        </w:rPr>
        <w:lastRenderedPageBreak/>
        <w:t>Республикасының Стратегиялық жоспарлау және реформалар агенттігі» / «Бюро» / «Құжаттар» бөлімінде қолжетімді.</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S.8.3</w:t>
      </w:r>
      <w:r w:rsidRPr="00E759D3">
        <w:rPr>
          <w:rFonts w:ascii="Roboto" w:hAnsi="Roboto"/>
          <w:b w:val="0"/>
          <w:color w:val="auto"/>
          <w:spacing w:val="-6"/>
          <w:sz w:val="28"/>
          <w:szCs w:val="28"/>
          <w:lang w:val="kk-KZ"/>
          <w14:textOutline w14:w="9525" w14:cap="rnd" w14:cmpd="sng" w14:algn="ctr">
            <w14:noFill/>
            <w14:prstDash w14:val="solid"/>
            <w14:bevel/>
          </w14:textOutline>
        </w:rPr>
        <w:t xml:space="preserve"> </w:t>
      </w:r>
      <w:r w:rsidRPr="00E759D3">
        <w:rPr>
          <w:rFonts w:ascii="Roboto" w:hAnsi="Roboto"/>
          <w:b w:val="0"/>
          <w:color w:val="auto"/>
          <w:sz w:val="28"/>
          <w:szCs w:val="28"/>
          <w:lang w:val="kk-KZ"/>
          <w14:textOutline w14:w="9525" w14:cap="rnd" w14:cmpd="sng" w14:algn="ctr">
            <w14:noFill/>
            <w14:prstDash w14:val="solid"/>
            <w14:bevel/>
          </w14:textOutline>
        </w:rPr>
        <w:t>Пайдаланушы үшін қолжетімділік</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Қазақстан Республикасы Стратегиялық жоспарлау және реформалар агенттігінің Ұлттық статистика бюросының www.stat.gov.kz сайтындағы «Экономика» / «Бағалар статистикасы» бөлімі.</w:t>
      </w:r>
    </w:p>
    <w:p w:rsidR="00AF0229" w:rsidRPr="00114D3E" w:rsidRDefault="00AF0229" w:rsidP="00741E91">
      <w:pPr>
        <w:pStyle w:val="1"/>
        <w:widowControl/>
        <w:numPr>
          <w:ilvl w:val="1"/>
          <w:numId w:val="9"/>
        </w:numPr>
        <w:tabs>
          <w:tab w:val="left" w:pos="702"/>
          <w:tab w:val="left" w:pos="786"/>
          <w:tab w:val="left" w:pos="993"/>
          <w:tab w:val="left" w:pos="7230"/>
        </w:tabs>
        <w:spacing w:before="100" w:after="0" w:line="276" w:lineRule="auto"/>
        <w:ind w:hanging="649"/>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 xml:space="preserve">Тарату жиілілігі </w:t>
      </w:r>
    </w:p>
    <w:p w:rsidR="00AF0229" w:rsidRPr="00114D3E" w:rsidRDefault="00AF0229" w:rsidP="00E759D3">
      <w:pPr>
        <w:pStyle w:val="a5"/>
        <w:widowControl/>
        <w:tabs>
          <w:tab w:val="left" w:pos="702"/>
          <w:tab w:val="left" w:pos="786"/>
          <w:tab w:val="left" w:pos="993"/>
          <w:tab w:val="left" w:pos="7230"/>
        </w:tabs>
        <w:spacing w:after="0" w:line="276" w:lineRule="auto"/>
        <w:ind w:left="709"/>
        <w:jc w:val="both"/>
        <w:rPr>
          <w:rFonts w:ascii="Roboto" w:hAnsi="Roboto"/>
          <w:spacing w:val="-2"/>
          <w:sz w:val="28"/>
          <w:szCs w:val="28"/>
          <w:lang w:val="kk-KZ"/>
          <w14:textOutline w14:w="9525" w14:cap="rnd" w14:cmpd="sng" w14:algn="ctr">
            <w14:noFill/>
            <w14:prstDash w14:val="solid"/>
            <w14:bevel/>
          </w14:textOutline>
        </w:rPr>
      </w:pPr>
      <w:r w:rsidRPr="00114D3E">
        <w:rPr>
          <w:rFonts w:ascii="Roboto" w:hAnsi="Roboto"/>
          <w:spacing w:val="-2"/>
          <w:sz w:val="28"/>
          <w:szCs w:val="28"/>
          <w:lang w:val="kk-KZ"/>
          <w14:textOutline w14:w="9525" w14:cap="rnd" w14:cmpd="sng" w14:algn="ctr">
            <w14:noFill/>
            <w14:prstDash w14:val="solid"/>
            <w14:bevel/>
          </w14:textOutline>
        </w:rPr>
        <w:t>Ай.</w:t>
      </w:r>
    </w:p>
    <w:p w:rsidR="00AF0229" w:rsidRPr="00114D3E" w:rsidRDefault="00AF0229" w:rsidP="00741E91">
      <w:pPr>
        <w:pStyle w:val="1"/>
        <w:widowControl/>
        <w:numPr>
          <w:ilvl w:val="1"/>
          <w:numId w:val="9"/>
        </w:numPr>
        <w:tabs>
          <w:tab w:val="left" w:pos="702"/>
          <w:tab w:val="left" w:pos="786"/>
          <w:tab w:val="left" w:pos="993"/>
          <w:tab w:val="left" w:pos="7230"/>
        </w:tabs>
        <w:spacing w:before="100" w:after="0" w:line="276" w:lineRule="auto"/>
        <w:ind w:left="0" w:firstLine="0"/>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Қолжетімділік пен айқындылық</w:t>
      </w:r>
    </w:p>
    <w:p w:rsidR="00AF0229" w:rsidRPr="00E759D3" w:rsidRDefault="00AF0229" w:rsidP="00741E91">
      <w:pPr>
        <w:pStyle w:val="21"/>
        <w:widowControl/>
        <w:numPr>
          <w:ilvl w:val="2"/>
          <w:numId w:val="9"/>
        </w:numPr>
        <w:tabs>
          <w:tab w:val="left" w:pos="702"/>
          <w:tab w:val="left" w:pos="993"/>
          <w:tab w:val="right" w:pos="3828"/>
        </w:tabs>
        <w:spacing w:before="100" w:after="0" w:line="276" w:lineRule="auto"/>
        <w:ind w:hanging="860"/>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Жаңалықтарды жариялау</w:t>
      </w:r>
    </w:p>
    <w:p w:rsidR="00AF0229" w:rsidRPr="00E759D3" w:rsidRDefault="00AF0229" w:rsidP="00E759D3">
      <w:pPr>
        <w:pStyle w:val="21"/>
        <w:widowControl/>
        <w:tabs>
          <w:tab w:val="left" w:pos="702"/>
          <w:tab w:val="left" w:pos="993"/>
          <w:tab w:val="right" w:pos="3828"/>
        </w:tabs>
        <w:spacing w:before="100" w:after="0" w:line="276" w:lineRule="auto"/>
        <w:ind w:left="709"/>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Жарияланбайды</w:t>
      </w:r>
    </w:p>
    <w:p w:rsidR="00AF0229" w:rsidRPr="00E759D3" w:rsidRDefault="00AF0229" w:rsidP="00741E91">
      <w:pPr>
        <w:pStyle w:val="21"/>
        <w:widowControl/>
        <w:numPr>
          <w:ilvl w:val="2"/>
          <w:numId w:val="9"/>
        </w:numPr>
        <w:tabs>
          <w:tab w:val="left" w:pos="993"/>
          <w:tab w:val="left" w:pos="8789"/>
        </w:tabs>
        <w:spacing w:before="100" w:after="0" w:line="276" w:lineRule="auto"/>
        <w:ind w:left="0" w:right="844" w:firstLine="0"/>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pacing w:val="-2"/>
          <w:sz w:val="28"/>
          <w:szCs w:val="28"/>
          <w:lang w:val="kk-KZ"/>
          <w14:textOutline w14:w="9525" w14:cap="rnd" w14:cmpd="sng" w14:algn="ctr">
            <w14:noFill/>
            <w14:prstDash w14:val="solid"/>
            <w14:bevel/>
          </w14:textOutline>
        </w:rPr>
        <w:t>Жарияланымдар</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1.</w:t>
      </w:r>
      <w:r w:rsidRPr="00E759D3">
        <w:rPr>
          <w:rFonts w:ascii="Roboto" w:hAnsi="Roboto"/>
          <w:spacing w:val="-18"/>
          <w:sz w:val="28"/>
          <w:lang w:val="kk-KZ"/>
          <w14:textOutline w14:w="9525" w14:cap="rnd" w14:cmpd="sng" w14:algn="ctr">
            <w14:noFill/>
            <w14:prstDash w14:val="solid"/>
            <w14:bevel/>
          </w14:textOutline>
        </w:rPr>
        <w:t xml:space="preserve">  Бюроның www.stat.gov.kz интернет-ресурсы: «Экономика / Бағалар статистикасы / Электрондық кестелер / Қазақстан Республикасындағы күнкөріс минимумы» бөлімі.</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2. Бюроның www.stat.gov.kz интернет-ресурсы: «Экономика / Бағалар статистикасы / Динамикалық қатарлар» бөлімі.</w:t>
      </w:r>
    </w:p>
    <w:p w:rsidR="00AF0229" w:rsidRPr="00E759D3" w:rsidRDefault="00AF0229" w:rsidP="00741E91">
      <w:pPr>
        <w:pStyle w:val="21"/>
        <w:widowControl/>
        <w:numPr>
          <w:ilvl w:val="2"/>
          <w:numId w:val="9"/>
        </w:numPr>
        <w:tabs>
          <w:tab w:val="left" w:pos="993"/>
        </w:tabs>
        <w:spacing w:before="100" w:after="0" w:line="276" w:lineRule="auto"/>
        <w:ind w:left="0" w:firstLine="0"/>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Онлайндық деректер базасы</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«Талдау» ақпараттық-талдау жүйесі: https://taldau.stat.gov.kz, «Халықтың тұрмыс деңгейінің статистикасы» бөлімі.</w:t>
      </w:r>
    </w:p>
    <w:p w:rsidR="00AF0229" w:rsidRPr="00E759D3" w:rsidRDefault="00AF0229" w:rsidP="00741E91">
      <w:pPr>
        <w:pStyle w:val="a5"/>
        <w:widowControl/>
        <w:numPr>
          <w:ilvl w:val="3"/>
          <w:numId w:val="9"/>
        </w:numPr>
        <w:tabs>
          <w:tab w:val="left" w:pos="702"/>
          <w:tab w:val="left" w:pos="993"/>
          <w:tab w:val="left" w:pos="1135"/>
        </w:tabs>
        <w:spacing w:after="0" w:line="276" w:lineRule="auto"/>
        <w:ind w:hanging="702"/>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 xml:space="preserve">AC1. Ресми статистикалық ақпаратқа жолданымдар саны </w:t>
      </w:r>
    </w:p>
    <w:p w:rsidR="00AF0229" w:rsidRPr="00E759D3" w:rsidRDefault="00AF0229" w:rsidP="00E759D3">
      <w:pPr>
        <w:pStyle w:val="a5"/>
        <w:widowControl/>
        <w:tabs>
          <w:tab w:val="left" w:pos="702"/>
          <w:tab w:val="left" w:pos="993"/>
          <w:tab w:val="left" w:pos="1135"/>
        </w:tabs>
        <w:spacing w:after="0" w:line="276" w:lineRule="auto"/>
        <w:ind w:left="709"/>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Іске асырылмаған.</w:t>
      </w:r>
    </w:p>
    <w:p w:rsidR="00AF0229" w:rsidRPr="00E759D3" w:rsidRDefault="00AF0229" w:rsidP="00741E91">
      <w:pPr>
        <w:pStyle w:val="21"/>
        <w:widowControl/>
        <w:numPr>
          <w:ilvl w:val="2"/>
          <w:numId w:val="9"/>
        </w:numPr>
        <w:tabs>
          <w:tab w:val="left" w:pos="993"/>
        </w:tabs>
        <w:spacing w:before="100" w:after="0" w:line="276" w:lineRule="auto"/>
        <w:ind w:left="709"/>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Деректерге сәйкестендірілмеген түрінде қолжетімділік</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Қазақстан Республикасы Статистика агенттігі төрағасының 2010 жылғы 2 шілдедегі № 168 бұйрығымен бекітілген дербестендірілмеген түрдегі дерекқорларды ғылыми мақсаттарда ұсыну және пайдалану қағидалары (Қазақстан Республикасының Әділет министрлігінде 2010 жылғы 13 тамызда № 6388 болып тіркелген).</w:t>
      </w:r>
    </w:p>
    <w:p w:rsidR="00AF0229" w:rsidRPr="00E759D3" w:rsidRDefault="00AF0229" w:rsidP="00741E91">
      <w:pPr>
        <w:pStyle w:val="21"/>
        <w:widowControl/>
        <w:numPr>
          <w:ilvl w:val="2"/>
          <w:numId w:val="9"/>
        </w:numPr>
        <w:tabs>
          <w:tab w:val="left" w:pos="993"/>
        </w:tabs>
        <w:spacing w:before="100" w:after="0" w:line="276" w:lineRule="auto"/>
        <w:ind w:left="709"/>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pacing w:val="-2"/>
          <w:sz w:val="28"/>
          <w:szCs w:val="28"/>
          <w:lang w:val="kk-KZ"/>
          <w14:textOutline w14:w="9525" w14:cap="rnd" w14:cmpd="sng" w14:algn="ctr">
            <w14:noFill/>
            <w14:prstDash w14:val="solid"/>
            <w14:bevel/>
          </w14:textOutline>
        </w:rPr>
        <w:t xml:space="preserve">Өзге де </w:t>
      </w:r>
    </w:p>
    <w:p w:rsidR="00AF0229" w:rsidRPr="00E759D3" w:rsidRDefault="00AF0229" w:rsidP="00741E91">
      <w:pPr>
        <w:pStyle w:val="a5"/>
        <w:widowControl/>
        <w:numPr>
          <w:ilvl w:val="3"/>
          <w:numId w:val="9"/>
        </w:numPr>
        <w:tabs>
          <w:tab w:val="left" w:pos="683"/>
          <w:tab w:val="left" w:pos="993"/>
          <w:tab w:val="left" w:pos="1135"/>
        </w:tabs>
        <w:spacing w:after="0" w:line="276" w:lineRule="auto"/>
        <w:ind w:hanging="702"/>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AC2. Метадеректер – кеңестер беру</w:t>
      </w:r>
    </w:p>
    <w:p w:rsidR="00AF0229" w:rsidRPr="00E759D3" w:rsidRDefault="00AF0229" w:rsidP="00E759D3">
      <w:pPr>
        <w:pStyle w:val="21"/>
        <w:widowControl/>
        <w:tabs>
          <w:tab w:val="left" w:pos="993"/>
        </w:tabs>
        <w:spacing w:before="100" w:after="0" w:line="276" w:lineRule="auto"/>
        <w:ind w:left="709"/>
        <w:jc w:val="both"/>
        <w:rPr>
          <w:rFonts w:ascii="Roboto" w:hAnsi="Roboto" w:cs="Times New Roman"/>
          <w:b w:val="0"/>
          <w:color w:val="auto"/>
          <w:sz w:val="28"/>
          <w:szCs w:val="28"/>
          <w:lang w:val="kk-KZ"/>
          <w14:textOutline w14:w="9525" w14:cap="rnd" w14:cmpd="sng" w14:algn="ctr">
            <w14:noFill/>
            <w14:prstDash w14:val="solid"/>
            <w14:bevel/>
          </w14:textOutline>
        </w:rPr>
      </w:pPr>
      <w:r w:rsidRPr="00E759D3">
        <w:rPr>
          <w:rFonts w:ascii="Roboto" w:hAnsi="Roboto" w:cs="Times New Roman"/>
          <w:b w:val="0"/>
          <w:color w:val="auto"/>
          <w:sz w:val="28"/>
          <w:szCs w:val="28"/>
          <w:lang w:val="kk-KZ"/>
          <w14:textOutline w14:w="9525" w14:cap="rnd" w14:cmpd="sng" w14:algn="ctr">
            <w14:noFill/>
            <w14:prstDash w14:val="solid"/>
            <w14:bevel/>
          </w14:textOutline>
        </w:rPr>
        <w:lastRenderedPageBreak/>
        <w:t>Іске асырылмаған.</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S.10.6 Әдіснама бойынша құжаттама</w:t>
      </w:r>
    </w:p>
    <w:p w:rsidR="00AF0229" w:rsidRPr="00E759D3" w:rsidRDefault="00AF0229" w:rsidP="00E759D3">
      <w:pPr>
        <w:pStyle w:val="a5"/>
        <w:widowControl/>
        <w:numPr>
          <w:ilvl w:val="3"/>
          <w:numId w:val="4"/>
        </w:numPr>
        <w:tabs>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Қазақстан Республикасы Денсаулық сақтау және әлеуметтік даму министрінің міндетін атқарушының 2015 жылғы 27 шілдедегі № 623 және Қазақстан Республикасы Ұлттық экономика министрінің міндетін атқарушының 2015 жылғы 31 шілдедегі № 585 бірлескен бұйрығы «Күнкөріс минимумы шамасын есептеу қағидаларын және азық-түлік емес тауарлар мен көрсетілетін қызметтерге жұмсалатын шығыстардың белгіленген үлесін бекіту туралы». Қазақстан Республикасының Әділет министрлігінде № 11944 болып тіркелген.</w:t>
      </w:r>
    </w:p>
    <w:p w:rsidR="00AF0229" w:rsidRPr="00E759D3" w:rsidRDefault="00AF0229" w:rsidP="00E759D3">
      <w:pPr>
        <w:pStyle w:val="a5"/>
        <w:widowControl/>
        <w:numPr>
          <w:ilvl w:val="3"/>
          <w:numId w:val="4"/>
        </w:numPr>
        <w:tabs>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Қазақстан Республикасы Ұлттық экономика министрінің 2016 жылғы 9 желтоқсандағы № 503 бұйрығымен бекітілген «Тамақ өнімдерін тұтынудың ғылыми негізделген физиологиялық нормаларын бекіту туралы». Қазақстан Республикасының Әділет министрлігінде 2017 жылғы 13 қаңтарда № 14674 болып тіркелген.</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S.10.7 Сапа бойынша құжат</w:t>
      </w:r>
    </w:p>
    <w:p w:rsidR="00AF0229" w:rsidRPr="00E759D3" w:rsidRDefault="00AF0229" w:rsidP="00E759D3">
      <w:pPr>
        <w:pStyle w:val="a5"/>
        <w:widowControl/>
        <w:numPr>
          <w:ilvl w:val="3"/>
          <w:numId w:val="4"/>
        </w:numPr>
        <w:tabs>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Қазақстан Республикасы Ұлттық экономика министрлігі Статистика комитеті төрағасының 2015 жылғы 23 сәуірдегі № 67 бұйрығымен бекітілген Сапа саласындағы саясат.</w:t>
      </w:r>
    </w:p>
    <w:p w:rsidR="00AF0229" w:rsidRPr="00E759D3" w:rsidRDefault="00AF0229" w:rsidP="00E759D3">
      <w:pPr>
        <w:pStyle w:val="a5"/>
        <w:widowControl/>
        <w:numPr>
          <w:ilvl w:val="3"/>
          <w:numId w:val="4"/>
        </w:numPr>
        <w:tabs>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Қазақстан Республикасы Ұлттық экономика министрлігі Статистика комитеті төрағасының 2015 жылғы 30 наурыздағы № 53 бұйрығымен бекітілген «Мемлекеттік органдардың статистикалық ақпарат өндіру процесін сипаттаудың үлгілік әдістемесі».</w:t>
      </w:r>
    </w:p>
    <w:p w:rsidR="00AF0229" w:rsidRPr="00E759D3" w:rsidRDefault="00AF0229" w:rsidP="00E759D3">
      <w:pPr>
        <w:pStyle w:val="a5"/>
        <w:widowControl/>
        <w:numPr>
          <w:ilvl w:val="3"/>
          <w:numId w:val="4"/>
        </w:numPr>
        <w:tabs>
          <w:tab w:val="left" w:pos="960"/>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Қазақстан Республикасы Ұлттық экономика министрлігі Статистика комитеті төрағасының 2018 жылғы 23 мамырдағы № 63 бұйрығымен бекітілген «Ресми статистикалық ақпараттың сапасын бағалау әдістемесі».</w:t>
      </w:r>
    </w:p>
    <w:p w:rsidR="00AF0229" w:rsidRPr="00114D3E" w:rsidRDefault="00AF0229" w:rsidP="00741E91">
      <w:pPr>
        <w:pStyle w:val="1"/>
        <w:widowControl/>
        <w:numPr>
          <w:ilvl w:val="1"/>
          <w:numId w:val="3"/>
        </w:numPr>
        <w:tabs>
          <w:tab w:val="left" w:pos="567"/>
          <w:tab w:val="left" w:pos="993"/>
        </w:tabs>
        <w:spacing w:before="100" w:after="0" w:line="276" w:lineRule="auto"/>
        <w:jc w:val="both"/>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Сапаны бақылау</w:t>
      </w:r>
    </w:p>
    <w:p w:rsidR="00AF0229" w:rsidRPr="00E759D3" w:rsidRDefault="00AF0229" w:rsidP="00741E91">
      <w:pPr>
        <w:pStyle w:val="1"/>
        <w:widowControl/>
        <w:tabs>
          <w:tab w:val="left" w:pos="567"/>
          <w:tab w:val="left" w:pos="993"/>
        </w:tabs>
        <w:spacing w:before="100" w:after="0" w:line="276" w:lineRule="auto"/>
        <w:ind w:left="0" w:firstLine="0"/>
        <w:jc w:val="both"/>
        <w:rPr>
          <w:rFonts w:ascii="Roboto" w:hAnsi="Roboto"/>
          <w:b w:val="0"/>
          <w:color w:val="auto"/>
          <w:lang w:val="kk-KZ"/>
          <w14:textOutline w14:w="9525" w14:cap="rnd" w14:cmpd="sng" w14:algn="ctr">
            <w14:noFill/>
            <w14:prstDash w14:val="solid"/>
            <w14:bevel/>
          </w14:textOutline>
        </w:rPr>
      </w:pPr>
      <w:r w:rsidRPr="00E759D3">
        <w:rPr>
          <w:rFonts w:ascii="Roboto" w:hAnsi="Roboto"/>
          <w:b w:val="0"/>
          <w:color w:val="auto"/>
          <w:lang w:val="kk-KZ"/>
          <w14:textOutline w14:w="9525" w14:cap="rnd" w14:cmpd="sng" w14:algn="ctr">
            <w14:noFill/>
            <w14:prstDash w14:val="solid"/>
            <w14:bevel/>
          </w14:textOutline>
        </w:rPr>
        <w:t>S.11.1 Сапаны қамтамасыз ету</w:t>
      </w:r>
    </w:p>
    <w:p w:rsidR="00AF0229" w:rsidRPr="00E759D3"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Бағалар статистикасы деректерінің сапасы мен дұрыстығы жалпыға бірдей қабылданған рәсімдер арқылы қамтамасыз етіледі:</w:t>
      </w:r>
    </w:p>
    <w:p w:rsidR="00AF0229" w:rsidRPr="00E759D3" w:rsidRDefault="00AF0229" w:rsidP="00E759D3">
      <w:pPr>
        <w:pStyle w:val="a5"/>
        <w:widowControl/>
        <w:numPr>
          <w:ilvl w:val="0"/>
          <w:numId w:val="2"/>
        </w:numPr>
        <w:tabs>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бастапқы есепке алудың негізгі қағидаттарын сақтау;</w:t>
      </w:r>
    </w:p>
    <w:p w:rsidR="00AF0229" w:rsidRPr="00E759D3" w:rsidRDefault="00AF0229" w:rsidP="00E759D3">
      <w:pPr>
        <w:pStyle w:val="a5"/>
        <w:widowControl/>
        <w:numPr>
          <w:ilvl w:val="0"/>
          <w:numId w:val="2"/>
        </w:numPr>
        <w:tabs>
          <w:tab w:val="left" w:pos="993"/>
          <w:tab w:val="left" w:pos="1418"/>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lastRenderedPageBreak/>
        <w:t>тауарлардың стандартты статистикалық сыныптамаларын пайдалану;</w:t>
      </w:r>
    </w:p>
    <w:p w:rsidR="00AF0229" w:rsidRPr="00E759D3" w:rsidRDefault="00AF0229" w:rsidP="00E759D3">
      <w:pPr>
        <w:pStyle w:val="a5"/>
        <w:widowControl/>
        <w:numPr>
          <w:ilvl w:val="0"/>
          <w:numId w:val="2"/>
        </w:numPr>
        <w:tabs>
          <w:tab w:val="left" w:pos="993"/>
          <w:tab w:val="left" w:pos="1418"/>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бағаларды байқау үшін іріктелген тауарлар тізбесі мен базалық объектілердің іріктемелі жиынтықтарын ротациялау;</w:t>
      </w:r>
    </w:p>
    <w:p w:rsidR="00AF0229" w:rsidRPr="00E759D3" w:rsidRDefault="00AF0229" w:rsidP="00E759D3">
      <w:pPr>
        <w:pStyle w:val="a5"/>
        <w:widowControl/>
        <w:numPr>
          <w:ilvl w:val="0"/>
          <w:numId w:val="2"/>
        </w:numPr>
        <w:tabs>
          <w:tab w:val="left" w:pos="993"/>
          <w:tab w:val="left" w:pos="1418"/>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салмақтау сызбаларын жыл сайын қайта қарау;</w:t>
      </w:r>
    </w:p>
    <w:p w:rsidR="00AF0229" w:rsidRPr="00E759D3" w:rsidRDefault="00AF0229" w:rsidP="00E759D3">
      <w:pPr>
        <w:pStyle w:val="a5"/>
        <w:widowControl/>
        <w:numPr>
          <w:ilvl w:val="0"/>
          <w:numId w:val="2"/>
        </w:numPr>
        <w:tabs>
          <w:tab w:val="left" w:pos="855"/>
          <w:tab w:val="left" w:pos="993"/>
        </w:tabs>
        <w:spacing w:after="0" w:line="276" w:lineRule="auto"/>
        <w:ind w:left="709" w:firstLine="0"/>
        <w:jc w:val="both"/>
        <w:rPr>
          <w:rFonts w:ascii="Roboto" w:hAnsi="Roboto"/>
          <w:sz w:val="28"/>
          <w:szCs w:val="28"/>
          <w:lang w:val="kk-KZ"/>
          <w14:textOutline w14:w="9525" w14:cap="rnd" w14:cmpd="sng" w14:algn="ctr">
            <w14:noFill/>
            <w14:prstDash w14:val="solid"/>
            <w14:bevel/>
          </w14:textOutline>
        </w:rPr>
      </w:pPr>
      <w:r w:rsidRPr="00E759D3">
        <w:rPr>
          <w:rFonts w:ascii="Roboto" w:hAnsi="Roboto"/>
          <w:sz w:val="28"/>
          <w:szCs w:val="28"/>
          <w:lang w:val="kk-KZ"/>
          <w14:textOutline w14:w="9525" w14:cap="rnd" w14:cmpd="sng" w14:algn="ctr">
            <w14:noFill/>
            <w14:prstDash w14:val="solid"/>
            <w14:bevel/>
          </w14:textOutline>
        </w:rPr>
        <w:t>жинақтаудың барлық деңгейлерінде орташа бағаларды есептеу үшін бірыңғай формулаларды қолдану.</w:t>
      </w:r>
    </w:p>
    <w:p w:rsidR="00AF0229" w:rsidRPr="00E759D3" w:rsidRDefault="00FD1F7B"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S.11.2 Ресми статистикалық ақпараттың сапасын баға</w:t>
      </w:r>
      <w:r w:rsidR="00AF0229" w:rsidRPr="00E759D3">
        <w:rPr>
          <w:rFonts w:ascii="Roboto" w:hAnsi="Roboto"/>
          <w:b w:val="0"/>
          <w:color w:val="auto"/>
          <w:sz w:val="28"/>
          <w:szCs w:val="28"/>
          <w:lang w:val="kk-KZ"/>
          <w14:textOutline w14:w="9525" w14:cap="rnd" w14:cmpd="sng" w14:algn="ctr">
            <w14:noFill/>
            <w14:prstDash w14:val="solid"/>
            <w14:bevel/>
          </w14:textOutline>
        </w:rPr>
        <w:t>лау</w:t>
      </w:r>
    </w:p>
    <w:p w:rsidR="00AF0229" w:rsidRPr="00114D3E" w:rsidRDefault="00AF0229" w:rsidP="00E759D3">
      <w:pPr>
        <w:pStyle w:val="21"/>
        <w:widowControl/>
        <w:tabs>
          <w:tab w:val="left" w:pos="993"/>
          <w:tab w:val="left" w:pos="2694"/>
          <w:tab w:val="left" w:pos="2835"/>
        </w:tabs>
        <w:spacing w:before="100" w:after="0" w:line="276" w:lineRule="auto"/>
        <w:ind w:left="709"/>
        <w:jc w:val="both"/>
        <w:rPr>
          <w:rFonts w:ascii="Roboto" w:hAnsi="Roboto" w:cs="Times New Roman"/>
          <w:b w:val="0"/>
          <w:color w:val="auto"/>
          <w:sz w:val="28"/>
          <w:szCs w:val="28"/>
          <w:lang w:val="kk-KZ"/>
          <w14:textOutline w14:w="9525" w14:cap="rnd" w14:cmpd="sng" w14:algn="ctr">
            <w14:noFill/>
            <w14:prstDash w14:val="solid"/>
            <w14:bevel/>
          </w14:textOutline>
        </w:rPr>
      </w:pPr>
      <w:r w:rsidRPr="00E759D3">
        <w:rPr>
          <w:rFonts w:ascii="Roboto" w:hAnsi="Roboto" w:cs="Times New Roman"/>
          <w:b w:val="0"/>
          <w:color w:val="auto"/>
          <w:sz w:val="28"/>
          <w:szCs w:val="28"/>
          <w:lang w:val="kk-KZ"/>
          <w14:textOutline w14:w="9525" w14:cap="rnd" w14:cmpd="sng" w14:algn="ctr">
            <w14:noFill/>
            <w14:prstDash w14:val="solid"/>
            <w14:bevel/>
          </w14:textOutline>
        </w:rPr>
        <w:t>ЕТКДШ-ны есептеу қағидалары халықаралық ұйымдардың: Халықаралық еңбек ұйымының (ХЕҰ), Дүниежүзілік денсаулық сақтау ұйымының (ДДҰ) және Біріккен Ұлттар Ұйымының (БҰҰ) ұсынымдарын ескере</w:t>
      </w:r>
      <w:r w:rsidRPr="00114D3E">
        <w:rPr>
          <w:rFonts w:ascii="Roboto" w:hAnsi="Roboto" w:cs="Times New Roman"/>
          <w:b w:val="0"/>
          <w:color w:val="auto"/>
          <w:sz w:val="28"/>
          <w:szCs w:val="28"/>
          <w:lang w:val="kk-KZ"/>
          <w14:textOutline w14:w="9525" w14:cap="rnd" w14:cmpd="sng" w14:algn="ctr">
            <w14:noFill/>
            <w14:prstDash w14:val="solid"/>
            <w14:bevel/>
          </w14:textOutline>
        </w:rPr>
        <w:t xml:space="preserve"> отырып әзірленген.</w:t>
      </w:r>
    </w:p>
    <w:p w:rsidR="00AF0229" w:rsidRPr="00114D3E" w:rsidRDefault="00AF0229" w:rsidP="00741E91">
      <w:pPr>
        <w:pStyle w:val="21"/>
        <w:widowControl/>
        <w:tabs>
          <w:tab w:val="left" w:pos="993"/>
          <w:tab w:val="left" w:pos="2694"/>
          <w:tab w:val="left" w:pos="2835"/>
        </w:tabs>
        <w:spacing w:before="100" w:after="0" w:line="276" w:lineRule="auto"/>
        <w:jc w:val="both"/>
        <w:rPr>
          <w:rFonts w:ascii="Roboto" w:hAnsi="Roboto" w:cs="Times New Roman"/>
          <w:bCs/>
          <w:color w:val="auto"/>
          <w:spacing w:val="-2"/>
          <w:sz w:val="28"/>
          <w:szCs w:val="28"/>
          <w:lang w:val="kk-KZ"/>
          <w14:textOutline w14:w="9525" w14:cap="rnd" w14:cmpd="sng" w14:algn="ctr">
            <w14:noFill/>
            <w14:prstDash w14:val="solid"/>
            <w14:bevel/>
          </w14:textOutline>
        </w:rPr>
      </w:pPr>
      <w:r w:rsidRPr="00114D3E">
        <w:rPr>
          <w:rFonts w:ascii="Roboto" w:hAnsi="Roboto" w:cs="Times New Roman"/>
          <w:bCs/>
          <w:color w:val="auto"/>
          <w:spacing w:val="-2"/>
          <w:sz w:val="28"/>
          <w:szCs w:val="28"/>
          <w:lang w:val="kk-KZ"/>
          <w14:textOutline w14:w="9525" w14:cap="rnd" w14:cmpd="sng" w14:algn="ctr">
            <w14:noFill/>
            <w14:prstDash w14:val="solid"/>
            <w14:bevel/>
          </w14:textOutline>
        </w:rPr>
        <w:t>S.12. Өзектілік</w:t>
      </w:r>
    </w:p>
    <w:p w:rsidR="00AF0229" w:rsidRPr="00E759D3" w:rsidRDefault="00AF0229" w:rsidP="00741E91">
      <w:pPr>
        <w:pStyle w:val="21"/>
        <w:widowControl/>
        <w:tabs>
          <w:tab w:val="left" w:pos="993"/>
          <w:tab w:val="left" w:pos="2694"/>
          <w:tab w:val="left" w:pos="2835"/>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 xml:space="preserve">S.12.1 </w:t>
      </w:r>
      <w:r w:rsidR="00FD1F7B" w:rsidRPr="00E759D3">
        <w:rPr>
          <w:rFonts w:ascii="Roboto" w:hAnsi="Roboto"/>
          <w:b w:val="0"/>
          <w:color w:val="auto"/>
          <w:sz w:val="28"/>
          <w:szCs w:val="28"/>
          <w:lang w:val="kk-KZ"/>
          <w14:textOutline w14:w="9525" w14:cap="rnd" w14:cmpd="sng" w14:algn="ctr">
            <w14:noFill/>
            <w14:prstDash w14:val="solid"/>
            <w14:bevel/>
          </w14:textOutline>
        </w:rPr>
        <w:t>П</w:t>
      </w:r>
      <w:r w:rsidRPr="00E759D3">
        <w:rPr>
          <w:rFonts w:ascii="Roboto" w:hAnsi="Roboto"/>
          <w:b w:val="0"/>
          <w:color w:val="auto"/>
          <w:sz w:val="28"/>
          <w:szCs w:val="28"/>
          <w:lang w:val="kk-KZ"/>
          <w14:textOutline w14:w="9525" w14:cap="rnd" w14:cmpd="sng" w14:algn="ctr">
            <w14:noFill/>
            <w14:prstDash w14:val="solid"/>
            <w14:bevel/>
          </w14:textOutline>
        </w:rPr>
        <w:t>айдаланушылар</w:t>
      </w:r>
      <w:r w:rsidR="00FD1F7B" w:rsidRPr="00E759D3">
        <w:rPr>
          <w:rFonts w:ascii="Roboto" w:hAnsi="Roboto"/>
          <w:b w:val="0"/>
          <w:color w:val="auto"/>
          <w:sz w:val="28"/>
          <w:szCs w:val="28"/>
          <w:lang w:val="kk-KZ"/>
          <w14:textOutline w14:w="9525" w14:cap="rnd" w14:cmpd="sng" w14:algn="ctr">
            <w14:noFill/>
            <w14:prstDash w14:val="solid"/>
            <w14:bevel/>
          </w14:textOutline>
        </w:rPr>
        <w:t>дың қажеттіліктері</w:t>
      </w:r>
    </w:p>
    <w:p w:rsidR="00AF0229" w:rsidRPr="00E759D3" w:rsidRDefault="00AF0229" w:rsidP="00E759D3">
      <w:pPr>
        <w:pStyle w:val="21"/>
        <w:widowControl/>
        <w:tabs>
          <w:tab w:val="left" w:pos="993"/>
        </w:tabs>
        <w:spacing w:before="100" w:after="0" w:line="276" w:lineRule="auto"/>
        <w:ind w:left="709"/>
        <w:jc w:val="both"/>
        <w:rPr>
          <w:rFonts w:ascii="Roboto" w:hAnsi="Roboto" w:cs="Times New Roman"/>
          <w:b w:val="0"/>
          <w:color w:val="auto"/>
          <w:spacing w:val="-2"/>
          <w:sz w:val="28"/>
          <w:szCs w:val="28"/>
          <w:lang w:val="kk-KZ"/>
          <w14:textOutline w14:w="9525" w14:cap="rnd" w14:cmpd="sng" w14:algn="ctr">
            <w14:noFill/>
            <w14:prstDash w14:val="solid"/>
            <w14:bevel/>
          </w14:textOutline>
        </w:rPr>
      </w:pPr>
      <w:r w:rsidRPr="00E759D3">
        <w:rPr>
          <w:rFonts w:ascii="Roboto" w:hAnsi="Roboto" w:cs="Times New Roman"/>
          <w:b w:val="0"/>
          <w:color w:val="auto"/>
          <w:spacing w:val="-2"/>
          <w:sz w:val="28"/>
          <w:szCs w:val="28"/>
          <w:lang w:val="kk-KZ"/>
          <w14:textOutline w14:w="9525" w14:cap="rnd" w14:cmpd="sng" w14:algn="ctr">
            <w14:noFill/>
            <w14:prstDash w14:val="solid"/>
            <w14:bevel/>
          </w14:textOutline>
        </w:rPr>
        <w:t>Қазақстан Республикасының Үкіметі, мемлекеттік органдар, мемлекеттік мекемелер, жеке және заңды тұлғалар.</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S.12.2.</w:t>
      </w:r>
      <w:r w:rsidRPr="00E759D3">
        <w:rPr>
          <w:rFonts w:ascii="Roboto" w:hAnsi="Roboto"/>
          <w:b w:val="0"/>
          <w:color w:val="auto"/>
          <w:spacing w:val="-9"/>
          <w:sz w:val="28"/>
          <w:szCs w:val="28"/>
          <w:lang w:val="kk-KZ"/>
          <w14:textOutline w14:w="9525" w14:cap="rnd" w14:cmpd="sng" w14:algn="ctr">
            <w14:noFill/>
            <w14:prstDash w14:val="solid"/>
            <w14:bevel/>
          </w14:textOutline>
        </w:rPr>
        <w:t xml:space="preserve"> </w:t>
      </w:r>
      <w:r w:rsidRPr="00E759D3">
        <w:rPr>
          <w:rFonts w:ascii="Roboto" w:hAnsi="Roboto"/>
          <w:b w:val="0"/>
          <w:color w:val="auto"/>
          <w:sz w:val="28"/>
          <w:szCs w:val="28"/>
          <w:lang w:val="kk-KZ"/>
          <w14:textOutline w14:w="9525" w14:cap="rnd" w14:cmpd="sng" w14:algn="ctr">
            <w14:noFill/>
            <w14:prstDash w14:val="solid"/>
            <w14:bevel/>
          </w14:textOutline>
        </w:rPr>
        <w:t>Пайдаланушылардың қанағаттанушылығы</w:t>
      </w:r>
    </w:p>
    <w:p w:rsidR="00AF0229" w:rsidRPr="00E759D3" w:rsidRDefault="00AF0229" w:rsidP="00E759D3">
      <w:pPr>
        <w:pStyle w:val="21"/>
        <w:widowControl/>
        <w:tabs>
          <w:tab w:val="left" w:pos="993"/>
        </w:tabs>
        <w:spacing w:before="100" w:after="0" w:line="276" w:lineRule="auto"/>
        <w:ind w:left="709"/>
        <w:jc w:val="both"/>
        <w:rPr>
          <w:rFonts w:ascii="Roboto" w:hAnsi="Roboto" w:cs="Times New Roman"/>
          <w:b w:val="0"/>
          <w:color w:val="auto"/>
          <w:spacing w:val="-2"/>
          <w:sz w:val="28"/>
          <w:szCs w:val="28"/>
          <w:lang w:val="kk-KZ"/>
          <w14:textOutline w14:w="9525" w14:cap="rnd" w14:cmpd="sng" w14:algn="ctr">
            <w14:noFill/>
            <w14:prstDash w14:val="solid"/>
            <w14:bevel/>
          </w14:textOutline>
        </w:rPr>
      </w:pPr>
      <w:r w:rsidRPr="00E759D3">
        <w:rPr>
          <w:rFonts w:ascii="Roboto" w:hAnsi="Roboto" w:cs="Times New Roman"/>
          <w:b w:val="0"/>
          <w:color w:val="auto"/>
          <w:spacing w:val="-2"/>
          <w:sz w:val="28"/>
          <w:szCs w:val="28"/>
          <w:lang w:val="kk-KZ"/>
          <w14:textOutline w14:w="9525" w14:cap="rnd" w14:cmpd="sng" w14:algn="ctr">
            <w14:noFill/>
            <w14:prstDash w14:val="solid"/>
            <w14:bevel/>
          </w14:textOutline>
        </w:rPr>
        <w:t>Ресми статистикалық ақпаратты пайдаланушылар арасында жыл сайын Q-002 «Пайдаланушыларға сауалнама жүргізу» сауалнамасына сәйкес сауалнама жүргізіледі.</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S.12.3.</w:t>
      </w:r>
      <w:r w:rsidRPr="00E759D3">
        <w:rPr>
          <w:rFonts w:ascii="Roboto" w:hAnsi="Roboto"/>
          <w:b w:val="0"/>
          <w:color w:val="auto"/>
          <w:spacing w:val="-12"/>
          <w:sz w:val="28"/>
          <w:szCs w:val="28"/>
          <w:lang w:val="kk-KZ"/>
          <w14:textOutline w14:w="9525" w14:cap="rnd" w14:cmpd="sng" w14:algn="ctr">
            <w14:noFill/>
            <w14:prstDash w14:val="solid"/>
            <w14:bevel/>
          </w14:textOutline>
        </w:rPr>
        <w:t xml:space="preserve"> </w:t>
      </w:r>
      <w:r w:rsidRPr="00E759D3">
        <w:rPr>
          <w:rFonts w:ascii="Roboto" w:hAnsi="Roboto"/>
          <w:b w:val="0"/>
          <w:color w:val="auto"/>
          <w:sz w:val="28"/>
          <w:szCs w:val="28"/>
          <w:lang w:val="kk-KZ"/>
          <w14:textOutline w14:w="9525" w14:cap="rnd" w14:cmpd="sng" w14:algn="ctr">
            <w14:noFill/>
            <w14:prstDash w14:val="solid"/>
            <w14:bevel/>
          </w14:textOutline>
        </w:rPr>
        <w:t xml:space="preserve">Толықтық/R1. Деректер толықтығы - үлес </w:t>
      </w:r>
    </w:p>
    <w:p w:rsidR="00AF0229" w:rsidRPr="00E759D3" w:rsidRDefault="00AF0229" w:rsidP="00E759D3">
      <w:pPr>
        <w:pStyle w:val="21"/>
        <w:widowControl/>
        <w:tabs>
          <w:tab w:val="left" w:pos="993"/>
        </w:tabs>
        <w:spacing w:before="100" w:after="0" w:line="276" w:lineRule="auto"/>
        <w:ind w:left="709"/>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Қолданылмайды.</w:t>
      </w:r>
    </w:p>
    <w:p w:rsidR="00AF0229" w:rsidRPr="00114D3E" w:rsidRDefault="00AF0229" w:rsidP="00741E91">
      <w:pPr>
        <w:pStyle w:val="21"/>
        <w:widowControl/>
        <w:tabs>
          <w:tab w:val="left" w:pos="993"/>
        </w:tabs>
        <w:spacing w:before="100" w:after="0" w:line="276" w:lineRule="auto"/>
        <w:jc w:val="both"/>
        <w:rPr>
          <w:rFonts w:ascii="Roboto" w:hAnsi="Roboto"/>
          <w:color w:val="auto"/>
          <w:sz w:val="28"/>
          <w:szCs w:val="28"/>
          <w:lang w:val="kk-KZ"/>
          <w14:textOutline w14:w="9525" w14:cap="rnd" w14:cmpd="sng" w14:algn="ctr">
            <w14:noFill/>
            <w14:prstDash w14:val="solid"/>
            <w14:bevel/>
          </w14:textOutline>
        </w:rPr>
      </w:pPr>
      <w:r w:rsidRPr="00114D3E">
        <w:rPr>
          <w:rFonts w:ascii="Roboto" w:hAnsi="Roboto"/>
          <w:color w:val="auto"/>
          <w:sz w:val="28"/>
          <w:szCs w:val="28"/>
          <w:lang w:val="kk-KZ"/>
          <w14:textOutline w14:w="9525" w14:cap="rnd" w14:cmpd="sng" w14:algn="ctr">
            <w14:noFill/>
            <w14:prstDash w14:val="solid"/>
            <w14:bevel/>
          </w14:textOutline>
        </w:rPr>
        <w:t>S.13 Дәлдік</w:t>
      </w:r>
    </w:p>
    <w:p w:rsidR="00AF0229" w:rsidRPr="00E759D3" w:rsidRDefault="00AF0229" w:rsidP="00741E91">
      <w:pPr>
        <w:pStyle w:val="21"/>
        <w:widowControl/>
        <w:tabs>
          <w:tab w:val="left" w:pos="993"/>
        </w:tabs>
        <w:spacing w:before="100" w:after="0" w:line="276" w:lineRule="auto"/>
        <w:jc w:val="both"/>
        <w:rPr>
          <w:rFonts w:ascii="Roboto" w:hAnsi="Roboto"/>
          <w:b w:val="0"/>
          <w:color w:val="auto"/>
          <w:sz w:val="28"/>
          <w:szCs w:val="28"/>
          <w:lang w:val="kk-KZ"/>
          <w14:textOutline w14:w="9525" w14:cap="rnd" w14:cmpd="sng" w14:algn="ctr">
            <w14:noFill/>
            <w14:prstDash w14:val="solid"/>
            <w14:bevel/>
          </w14:textOutline>
        </w:rPr>
      </w:pPr>
      <w:r w:rsidRPr="00E759D3">
        <w:rPr>
          <w:rFonts w:ascii="Roboto" w:hAnsi="Roboto"/>
          <w:b w:val="0"/>
          <w:color w:val="auto"/>
          <w:sz w:val="28"/>
          <w:szCs w:val="28"/>
          <w:lang w:val="kk-KZ"/>
          <w14:textOutline w14:w="9525" w14:cap="rnd" w14:cmpd="sng" w14:algn="ctr">
            <w14:noFill/>
            <w14:prstDash w14:val="solid"/>
            <w14:bevel/>
          </w14:textOutline>
        </w:rPr>
        <w:t>S.13.1 Жалпы дәлдік</w:t>
      </w:r>
    </w:p>
    <w:p w:rsidR="00AF0229" w:rsidRPr="00114D3E" w:rsidRDefault="00AF0229" w:rsidP="00E759D3">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E759D3">
        <w:rPr>
          <w:rFonts w:ascii="Roboto" w:hAnsi="Roboto"/>
          <w:sz w:val="28"/>
          <w:lang w:val="kk-KZ"/>
          <w14:textOutline w14:w="9525" w14:cap="rnd" w14:cmpd="sng" w14:algn="ctr">
            <w14:noFill/>
            <w14:prstDash w14:val="solid"/>
            <w14:bevel/>
          </w14:textOutline>
        </w:rPr>
        <w:t>Есептелетін КМ-нің дәлдігі мен сенімділігі байқаудың оңтайлы таңдалған әдісін қолдану арқылы қамтамасыз етіледі.</w:t>
      </w:r>
      <w:r w:rsidR="00E759D3">
        <w:rPr>
          <w:rFonts w:ascii="Roboto" w:hAnsi="Roboto"/>
          <w:sz w:val="28"/>
          <w:lang w:val="kk-KZ"/>
          <w14:textOutline w14:w="9525" w14:cap="rnd" w14:cmpd="sng" w14:algn="ctr">
            <w14:noFill/>
            <w14:prstDash w14:val="solid"/>
            <w14:bevel/>
          </w14:textOutline>
        </w:rPr>
        <w:t xml:space="preserve"> </w:t>
      </w:r>
      <w:r w:rsidRPr="00E759D3">
        <w:rPr>
          <w:rFonts w:ascii="Roboto" w:hAnsi="Roboto"/>
          <w:sz w:val="28"/>
          <w:lang w:val="kk-KZ"/>
          <w14:textOutline w14:w="9525" w14:cap="rnd" w14:cmpd="sng" w14:algn="ctr">
            <w14:noFill/>
            <w14:prstDash w14:val="solid"/>
            <w14:bevel/>
          </w14:textOutline>
        </w:rPr>
        <w:t>Тұтыну тауарлары мен көрсетілетін қызметтердің бағаларын байқау әдістемесі халықаралық стандарттарға негізделген. Онда базалық объектілерді іріктеуге, бағаларға статистикалық байқау жүргізуге және көрсеткішті есептеу рәсімдер</w:t>
      </w:r>
      <w:r w:rsidRPr="00114D3E">
        <w:rPr>
          <w:rFonts w:ascii="Roboto" w:hAnsi="Roboto"/>
          <w:sz w:val="28"/>
          <w:lang w:val="kk-KZ"/>
          <w14:textOutline w14:w="9525" w14:cap="rnd" w14:cmpd="sng" w14:algn="ctr">
            <w14:noFill/>
            <w14:prstDash w14:val="solid"/>
            <w14:bevel/>
          </w14:textOutline>
        </w:rPr>
        <w:t>іне қойылатын талаптар қамтылған. Қазақстан Республикасында соңғы бес жылда есептелген бағалардың дәлдігі мен сенімділігіне талдау вариация коэффициентінің көмегімен жүргізілді.</w:t>
      </w:r>
    </w:p>
    <w:p w:rsidR="00AF0229" w:rsidRPr="00114D3E" w:rsidRDefault="00AF0229" w:rsidP="00E759D3">
      <w:pPr>
        <w:pStyle w:val="a3"/>
        <w:widowControl/>
        <w:tabs>
          <w:tab w:val="left" w:pos="142"/>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lastRenderedPageBreak/>
        <w:t>Вариация коэффициенті – кездейсоқ шаманың салыстырмалы шашырау өлшемі. Ол кездейсоқ шаманың орташа шашырауы осы шаманың орташа мәнінің қандай үлесін құрайтынын көрсетеді. Орташа квадраттық ауытқу неғұрлым үлкен болса, зерттелетін мәндердің салыстырмалы шашырауы соғұрлым жоғары және олардың біркелкілігі төмен болады.</w:t>
      </w:r>
    </w:p>
    <w:p w:rsidR="00AF0229" w:rsidRPr="00114D3E" w:rsidRDefault="00AF0229" w:rsidP="00E759D3">
      <w:pPr>
        <w:pStyle w:val="a3"/>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114D3E">
        <w:rPr>
          <w:rFonts w:ascii="Roboto" w:hAnsi="Roboto"/>
          <w:sz w:val="28"/>
          <w:lang w:val="kk-KZ"/>
          <w14:textOutline w14:w="9525" w14:cap="rnd" w14:cmpd="sng" w14:algn="ctr">
            <w14:noFill/>
            <w14:prstDash w14:val="solid"/>
            <w14:bevel/>
          </w14:textOutline>
        </w:rPr>
        <w:t>Вариация коэффициенті мынадай формула бойынша есептеледі:</w:t>
      </w:r>
    </w:p>
    <w:p w:rsidR="00A04031" w:rsidRPr="00114D3E" w:rsidRDefault="00A04031" w:rsidP="00741E91">
      <w:pPr>
        <w:spacing w:after="0" w:line="280" w:lineRule="exact"/>
        <w:ind w:left="37"/>
        <w:jc w:val="both"/>
        <w:rPr>
          <w:rFonts w:ascii="Roboto" w:hAnsi="Roboto"/>
          <w:sz w:val="28"/>
          <w:szCs w:val="28"/>
        </w:rPr>
      </w:pPr>
    </w:p>
    <w:p w:rsidR="00764D0D" w:rsidRPr="00114D3E" w:rsidRDefault="00764D0D" w:rsidP="004156E8">
      <w:pPr>
        <w:spacing w:after="0" w:line="280" w:lineRule="exact"/>
        <w:ind w:left="37"/>
        <w:jc w:val="center"/>
        <w:rPr>
          <w:rFonts w:ascii="Roboto" w:hAnsi="Roboto"/>
          <w:sz w:val="28"/>
          <w:szCs w:val="28"/>
        </w:rPr>
      </w:pPr>
    </w:p>
    <w:p w:rsidR="00A04031" w:rsidRPr="00114D3E" w:rsidRDefault="00A04031" w:rsidP="004156E8">
      <w:pPr>
        <w:spacing w:after="0" w:line="280" w:lineRule="exact"/>
        <w:ind w:left="37"/>
        <w:jc w:val="center"/>
        <w:rPr>
          <w:rFonts w:ascii="Roboto" w:hAnsi="Roboto"/>
          <w:sz w:val="28"/>
          <w:szCs w:val="28"/>
          <w:lang w:val="kk-KZ"/>
        </w:rPr>
      </w:pPr>
      <w:r w:rsidRPr="00114D3E">
        <w:rPr>
          <w:rFonts w:ascii="Roboto" w:hAnsi="Roboto"/>
          <w:sz w:val="28"/>
          <w:szCs w:val="28"/>
          <w:lang w:val="kk-KZ"/>
        </w:rPr>
        <w:t>SD</w:t>
      </w:r>
    </w:p>
    <w:p w:rsidR="00A04031" w:rsidRPr="00114D3E" w:rsidRDefault="00A04031" w:rsidP="004156E8">
      <w:pPr>
        <w:spacing w:after="0" w:line="280" w:lineRule="exact"/>
        <w:ind w:left="37"/>
        <w:jc w:val="center"/>
        <w:rPr>
          <w:rFonts w:ascii="Roboto" w:hAnsi="Roboto"/>
          <w:sz w:val="28"/>
          <w:szCs w:val="28"/>
          <w:lang w:val="kk-KZ"/>
        </w:rPr>
      </w:pPr>
      <w:r w:rsidRPr="00114D3E">
        <w:rPr>
          <w:rFonts w:ascii="Roboto" w:hAnsi="Roboto"/>
          <w:sz w:val="28"/>
          <w:szCs w:val="28"/>
          <w:lang w:val="kk-KZ"/>
        </w:rPr>
        <w:t xml:space="preserve">Cv = </w:t>
      </w:r>
      <w:r w:rsidR="004156E8" w:rsidRPr="00114D3E">
        <w:rPr>
          <w:rFonts w:ascii="Roboto" w:hAnsi="Roboto"/>
          <w:sz w:val="28"/>
          <w:szCs w:val="28"/>
          <w:lang w:val="kk-KZ"/>
        </w:rPr>
        <w:t xml:space="preserve">    </w:t>
      </w:r>
      <w:r w:rsidR="00C801BD" w:rsidRPr="00114D3E">
        <w:rPr>
          <w:rFonts w:ascii="Roboto" w:hAnsi="Roboto"/>
          <w:noProof/>
          <w:sz w:val="28"/>
          <w:szCs w:val="28"/>
          <w:lang w:eastAsia="ru-RU"/>
        </w:rPr>
        <w:drawing>
          <wp:inline distT="0" distB="0" distL="0" distR="0" wp14:anchorId="0CAA3C21" wp14:editId="79D16612">
            <wp:extent cx="140335" cy="12065"/>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335" cy="12065"/>
                    </a:xfrm>
                    <a:prstGeom prst="rect">
                      <a:avLst/>
                    </a:prstGeom>
                    <a:noFill/>
                  </pic:spPr>
                </pic:pic>
              </a:graphicData>
            </a:graphic>
          </wp:inline>
        </w:drawing>
      </w:r>
      <w:r w:rsidR="00C801BD" w:rsidRPr="00114D3E">
        <w:rPr>
          <w:rFonts w:ascii="Roboto" w:hAnsi="Roboto"/>
          <w:sz w:val="28"/>
          <w:szCs w:val="28"/>
          <w:lang w:val="kk-KZ"/>
        </w:rPr>
        <w:t xml:space="preserve"> </w:t>
      </w:r>
      <w:r w:rsidR="00C801BD" w:rsidRPr="00114D3E">
        <w:rPr>
          <w:rFonts w:ascii="Cambria Math" w:hAnsi="Cambria Math" w:cs="Cambria Math"/>
          <w:sz w:val="28"/>
          <w:szCs w:val="28"/>
          <w:lang w:val="kk-KZ"/>
        </w:rPr>
        <w:t>∗</w:t>
      </w:r>
      <w:r w:rsidR="00C801BD" w:rsidRPr="00114D3E">
        <w:rPr>
          <w:rFonts w:ascii="Roboto" w:hAnsi="Roboto"/>
          <w:sz w:val="28"/>
          <w:szCs w:val="28"/>
          <w:lang w:val="kk-KZ"/>
        </w:rPr>
        <w:t xml:space="preserve"> 100%,</w:t>
      </w:r>
    </w:p>
    <w:p w:rsidR="00A04031" w:rsidRPr="00114D3E" w:rsidRDefault="00A04031" w:rsidP="004156E8">
      <w:pPr>
        <w:spacing w:after="0" w:line="280" w:lineRule="exact"/>
        <w:ind w:left="37"/>
        <w:jc w:val="center"/>
        <w:rPr>
          <w:rFonts w:ascii="Roboto" w:hAnsi="Roboto"/>
          <w:sz w:val="28"/>
          <w:szCs w:val="28"/>
          <w:lang w:val="kk-KZ"/>
        </w:rPr>
      </w:pPr>
      <w:r w:rsidRPr="00114D3E">
        <w:rPr>
          <w:rFonts w:ascii="Roboto" w:hAnsi="Roboto"/>
          <w:sz w:val="28"/>
          <w:szCs w:val="28"/>
          <w:lang w:val="kk-KZ"/>
        </w:rPr>
        <w:t>X</w:t>
      </w:r>
    </w:p>
    <w:p w:rsidR="00A04031" w:rsidRPr="00114D3E" w:rsidRDefault="00A04031" w:rsidP="00741E91">
      <w:pPr>
        <w:spacing w:after="0" w:line="280" w:lineRule="exact"/>
        <w:ind w:left="37"/>
        <w:jc w:val="both"/>
        <w:rPr>
          <w:rFonts w:ascii="Roboto" w:hAnsi="Roboto"/>
          <w:sz w:val="28"/>
          <w:szCs w:val="28"/>
          <w:lang w:val="kk-KZ"/>
        </w:rPr>
      </w:pPr>
    </w:p>
    <w:p w:rsidR="00764D0D" w:rsidRPr="00114D3E" w:rsidRDefault="00764D0D" w:rsidP="00741E91">
      <w:pPr>
        <w:spacing w:after="0" w:line="280" w:lineRule="exact"/>
        <w:ind w:left="37"/>
        <w:jc w:val="both"/>
        <w:rPr>
          <w:rFonts w:ascii="Roboto" w:hAnsi="Roboto"/>
          <w:sz w:val="28"/>
          <w:szCs w:val="28"/>
        </w:rPr>
      </w:pPr>
    </w:p>
    <w:p w:rsidR="00A04031" w:rsidRPr="00114D3E" w:rsidRDefault="00A04031" w:rsidP="00E759D3">
      <w:pPr>
        <w:spacing w:after="0" w:line="280" w:lineRule="exact"/>
        <w:ind w:left="709"/>
        <w:jc w:val="both"/>
        <w:rPr>
          <w:rFonts w:ascii="Roboto" w:hAnsi="Roboto"/>
          <w:sz w:val="28"/>
          <w:szCs w:val="28"/>
          <w:lang w:val="kk-KZ"/>
        </w:rPr>
      </w:pPr>
      <w:r w:rsidRPr="00114D3E">
        <w:rPr>
          <w:rFonts w:ascii="Roboto" w:hAnsi="Roboto"/>
          <w:sz w:val="28"/>
          <w:szCs w:val="28"/>
          <w:lang w:val="kk-KZ"/>
        </w:rPr>
        <w:t>мұнда:</w:t>
      </w:r>
    </w:p>
    <w:p w:rsidR="00C801BD" w:rsidRPr="00114D3E" w:rsidRDefault="00A04031" w:rsidP="00E759D3">
      <w:pPr>
        <w:spacing w:after="0" w:line="280" w:lineRule="exact"/>
        <w:ind w:left="709"/>
        <w:jc w:val="both"/>
        <w:rPr>
          <w:rFonts w:ascii="Roboto" w:hAnsi="Roboto"/>
          <w:sz w:val="28"/>
          <w:szCs w:val="28"/>
          <w:lang w:val="kk-KZ"/>
        </w:rPr>
      </w:pPr>
      <w:r w:rsidRPr="00114D3E">
        <w:rPr>
          <w:rFonts w:ascii="Roboto" w:hAnsi="Roboto"/>
          <w:sz w:val="28"/>
          <w:szCs w:val="28"/>
          <w:lang w:val="kk-KZ"/>
        </w:rPr>
        <w:t>SD - орташа квадраттық ауытқу;</w:t>
      </w:r>
    </w:p>
    <w:p w:rsidR="00AF0229" w:rsidRPr="00114D3E" w:rsidRDefault="00A04031" w:rsidP="00E759D3">
      <w:pPr>
        <w:spacing w:after="0" w:line="280" w:lineRule="exact"/>
        <w:ind w:left="709" w:right="-850"/>
        <w:jc w:val="both"/>
        <w:rPr>
          <w:rFonts w:ascii="Roboto" w:hAnsi="Roboto"/>
          <w:sz w:val="28"/>
          <w:szCs w:val="28"/>
          <w:lang w:val="kk-KZ"/>
          <w14:textOutline w14:w="9525" w14:cap="rnd" w14:cmpd="sng" w14:algn="ctr">
            <w14:noFill/>
            <w14:prstDash w14:val="solid"/>
            <w14:bevel/>
          </w14:textOutline>
        </w:rPr>
      </w:pPr>
      <w:r w:rsidRPr="00114D3E">
        <w:rPr>
          <w:rFonts w:ascii="Roboto" w:hAnsi="Roboto"/>
          <w:sz w:val="28"/>
          <w:szCs w:val="28"/>
          <w:lang w:val="kk-KZ"/>
        </w:rPr>
        <w:t>X</w:t>
      </w:r>
      <w:r w:rsidR="00C801BD" w:rsidRPr="00114D3E">
        <w:rPr>
          <w:rFonts w:ascii="Roboto" w:hAnsi="Roboto"/>
          <w:sz w:val="28"/>
          <w:szCs w:val="28"/>
          <w:lang w:val="kk-KZ"/>
        </w:rPr>
        <w:t xml:space="preserve">-орташа </w:t>
      </w:r>
      <w:r w:rsidRPr="00114D3E">
        <w:rPr>
          <w:rFonts w:ascii="Roboto" w:hAnsi="Roboto"/>
          <w:sz w:val="28"/>
          <w:szCs w:val="28"/>
          <w:lang w:val="kk-KZ"/>
        </w:rPr>
        <w:t>мән.</w:t>
      </w:r>
    </w:p>
    <w:p w:rsidR="00AF0229" w:rsidRPr="00114D3E" w:rsidRDefault="00AF0229" w:rsidP="00710CA5">
      <w:pPr>
        <w:pStyle w:val="1"/>
        <w:widowControl/>
        <w:spacing w:before="100" w:after="60" w:line="276" w:lineRule="auto"/>
        <w:ind w:left="0" w:firstLine="0"/>
        <w:jc w:val="center"/>
        <w:rPr>
          <w:rFonts w:ascii="Roboto" w:hAnsi="Roboto"/>
          <w:color w:val="auto"/>
          <w:lang w:val="kk-KZ"/>
          <w14:textOutline w14:w="9525" w14:cap="rnd" w14:cmpd="sng" w14:algn="ctr">
            <w14:noFill/>
            <w14:prstDash w14:val="solid"/>
            <w14:bevel/>
          </w14:textOutline>
        </w:rPr>
      </w:pPr>
      <w:r w:rsidRPr="00114D3E">
        <w:rPr>
          <w:rFonts w:ascii="Roboto" w:hAnsi="Roboto"/>
          <w:color w:val="auto"/>
          <w:lang w:val="kk-KZ"/>
          <w14:textOutline w14:w="9525" w14:cap="rnd" w14:cmpd="sng" w14:algn="ctr">
            <w14:noFill/>
            <w14:prstDash w14:val="solid"/>
            <w14:bevel/>
          </w14:textOutline>
        </w:rPr>
        <w:t>Қазақстан Республикасындағы азық-түлік себеті құнының вариация коэффициенті</w:t>
      </w:r>
    </w:p>
    <w:p w:rsidR="004156E8" w:rsidRPr="00114D3E" w:rsidRDefault="004156E8" w:rsidP="00741E91">
      <w:pPr>
        <w:pStyle w:val="1"/>
        <w:widowControl/>
        <w:spacing w:before="100" w:after="60" w:line="276" w:lineRule="auto"/>
        <w:ind w:left="0" w:firstLine="0"/>
        <w:jc w:val="both"/>
        <w:rPr>
          <w:rFonts w:ascii="Roboto" w:hAnsi="Roboto"/>
          <w:color w:val="auto"/>
          <w:lang w:val="kk-KZ"/>
          <w14:textOutline w14:w="9525" w14:cap="rnd" w14:cmpd="sng" w14:algn="ctr">
            <w14:noFill/>
            <w14:prstDash w14:val="solid"/>
            <w14:bevel/>
          </w14:textOutline>
        </w:rPr>
      </w:pPr>
    </w:p>
    <w:p w:rsidR="00AF0229" w:rsidRPr="00114D3E" w:rsidRDefault="00AF0229" w:rsidP="00741E91">
      <w:pPr>
        <w:spacing w:before="146" w:after="0" w:line="240" w:lineRule="auto"/>
        <w:jc w:val="both"/>
        <w:rPr>
          <w:rFonts w:ascii="Roboto" w:hAnsi="Roboto"/>
          <w:spacing w:val="-2"/>
          <w:w w:val="105"/>
          <w:sz w:val="28"/>
          <w:szCs w:val="28"/>
          <w:lang w:val="kk-KZ"/>
        </w:rPr>
      </w:pPr>
      <w:r w:rsidRPr="00114D3E">
        <w:rPr>
          <w:rFonts w:ascii="Roboto" w:hAnsi="Roboto"/>
          <w:noProof/>
          <w:sz w:val="28"/>
          <w:szCs w:val="28"/>
          <w:lang w:eastAsia="ru-RU"/>
          <w14:textOutline w14:w="9525" w14:cap="rnd" w14:cmpd="sng" w14:algn="ctr">
            <w14:noFill/>
            <w14:prstDash w14:val="solid"/>
            <w14:bevel/>
          </w14:textOutline>
        </w:rPr>
        <w:drawing>
          <wp:inline distT="0" distB="0" distL="0" distR="0" wp14:anchorId="7145C78F" wp14:editId="1D059F14">
            <wp:extent cx="5518298" cy="2456121"/>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0229" w:rsidRPr="00114D3E" w:rsidRDefault="00AF0229" w:rsidP="00741E91">
      <w:pPr>
        <w:spacing w:before="146" w:after="0" w:line="240" w:lineRule="auto"/>
        <w:ind w:left="702"/>
        <w:jc w:val="both"/>
        <w:rPr>
          <w:rFonts w:ascii="Roboto" w:hAnsi="Roboto"/>
          <w:spacing w:val="-2"/>
          <w:w w:val="105"/>
          <w:sz w:val="28"/>
          <w:szCs w:val="28"/>
          <w:lang w:val="kk-KZ"/>
        </w:rPr>
      </w:pPr>
    </w:p>
    <w:p w:rsidR="00AF0229" w:rsidRPr="00114D3E" w:rsidRDefault="00AF0229" w:rsidP="00710CA5">
      <w:pPr>
        <w:ind w:left="709"/>
        <w:jc w:val="both"/>
        <w:rPr>
          <w:rFonts w:ascii="Roboto" w:hAnsi="Roboto"/>
          <w:sz w:val="28"/>
          <w:szCs w:val="28"/>
          <w:lang w:val="kk-KZ"/>
        </w:rPr>
      </w:pPr>
      <w:r w:rsidRPr="00114D3E">
        <w:rPr>
          <w:rFonts w:ascii="Roboto" w:hAnsi="Roboto"/>
          <w:sz w:val="28"/>
          <w:szCs w:val="28"/>
          <w:lang w:val="kk-KZ"/>
        </w:rPr>
        <w:t xml:space="preserve">2021–2025 жылдардағы азық-түлік себетінің құнына жүргізілген талдау деректердің жеткілікті дәрежеде біртекті болғанын көрсетті. Бағалардың ең үлкен ауытқу ауқымы 2023 жылы байқалды. </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S.13.2 Іріктеме қатесі – индикаторлар/AL</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Мақсатты іріктеу әдісінің қолданылуына байланысты бағалау мүмкін емес.</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lastRenderedPageBreak/>
        <w:t xml:space="preserve">S.13.3 Іріктемеге байланысты емес қателіктер  </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Іріктеуге байланысты емес қателер есептелмейді.</w:t>
      </w: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0"/>
          <w:numId w:val="13"/>
        </w:numPr>
        <w:jc w:val="both"/>
        <w:rPr>
          <w:rFonts w:ascii="Roboto" w:hAnsi="Roboto"/>
          <w:vanish/>
          <w:sz w:val="28"/>
          <w:szCs w:val="28"/>
          <w:lang w:val="kk-KZ"/>
        </w:rPr>
      </w:pPr>
    </w:p>
    <w:p w:rsidR="00AF0229" w:rsidRPr="00710CA5" w:rsidRDefault="00AF0229" w:rsidP="00741E91">
      <w:pPr>
        <w:numPr>
          <w:ilvl w:val="1"/>
          <w:numId w:val="13"/>
        </w:numPr>
        <w:jc w:val="both"/>
        <w:rPr>
          <w:rFonts w:ascii="Roboto" w:hAnsi="Roboto"/>
          <w:vanish/>
          <w:sz w:val="28"/>
          <w:szCs w:val="28"/>
          <w:lang w:val="kk-KZ"/>
        </w:rPr>
      </w:pP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S.13.3.1 Қамту қатесі</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 xml:space="preserve">Мақсатты іріктеу қолданылуына байланысты бағалау мүмкін емес. </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S.13.3.1.1. A2. A2. Қамтуды арттыру – көрсеткіш.</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Мақсатты іріктеу қолданылуына байланысты бағалау мүмкін емес.</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 xml:space="preserve">S.13.3.1.2. A3. Жалпы бірліктер – үлес </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Мақсатты іріктеу қолданылуына байланысты бағалау мүмкін емес.</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S.13.3.2 Өлшеу қате</w:t>
      </w:r>
      <w:r w:rsidR="00FD1F7B" w:rsidRPr="00710CA5">
        <w:rPr>
          <w:rFonts w:ascii="Roboto" w:hAnsi="Roboto"/>
          <w:sz w:val="28"/>
          <w:szCs w:val="28"/>
          <w:lang w:val="kk-KZ"/>
        </w:rPr>
        <w:t>лігі</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Жоқ.</w:t>
      </w:r>
    </w:p>
    <w:p w:rsidR="00AF0229" w:rsidRPr="00710CA5" w:rsidRDefault="00AF0229" w:rsidP="00741E91">
      <w:pPr>
        <w:numPr>
          <w:ilvl w:val="3"/>
          <w:numId w:val="12"/>
        </w:numPr>
        <w:ind w:left="0" w:firstLine="0"/>
        <w:jc w:val="both"/>
        <w:rPr>
          <w:rFonts w:ascii="Roboto" w:hAnsi="Roboto"/>
          <w:sz w:val="28"/>
          <w:szCs w:val="28"/>
          <w:lang w:val="kk-KZ"/>
        </w:rPr>
      </w:pPr>
      <w:r w:rsidRPr="00710CA5">
        <w:rPr>
          <w:rFonts w:ascii="Roboto" w:hAnsi="Roboto"/>
          <w:sz w:val="28"/>
          <w:szCs w:val="28"/>
          <w:lang w:val="kk-KZ"/>
        </w:rPr>
        <w:t>Жауап алмау қателігі</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Қолданылмайды.</w:t>
      </w:r>
    </w:p>
    <w:p w:rsidR="00AF0229" w:rsidRPr="00710CA5" w:rsidRDefault="00AF0229" w:rsidP="00741E91">
      <w:pPr>
        <w:numPr>
          <w:ilvl w:val="4"/>
          <w:numId w:val="14"/>
        </w:numPr>
        <w:ind w:left="0" w:firstLine="0"/>
        <w:jc w:val="both"/>
        <w:rPr>
          <w:rFonts w:ascii="Roboto" w:hAnsi="Roboto"/>
          <w:sz w:val="28"/>
          <w:szCs w:val="28"/>
          <w:lang w:val="kk-KZ"/>
        </w:rPr>
      </w:pPr>
      <w:r w:rsidRPr="00710CA5">
        <w:rPr>
          <w:rFonts w:ascii="Roboto" w:hAnsi="Roboto"/>
          <w:sz w:val="28"/>
          <w:szCs w:val="28"/>
          <w:lang w:val="kk-KZ"/>
        </w:rPr>
        <w:t>A4. Жауап берілмеген бірлік – үлес</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 xml:space="preserve">Өңірде нақты тауардың бағасы туралы мәліметтер болмаған жағдайда, азық-түлік себетінің құны республика бойынша осы тауардың орташа бөлшек сауда бағасын ескере отырып айқындалады. </w:t>
      </w:r>
    </w:p>
    <w:p w:rsidR="00AF0229" w:rsidRPr="00710CA5" w:rsidRDefault="00AF0229" w:rsidP="00741E91">
      <w:pPr>
        <w:numPr>
          <w:ilvl w:val="4"/>
          <w:numId w:val="14"/>
        </w:numPr>
        <w:ind w:left="0" w:firstLine="0"/>
        <w:jc w:val="both"/>
        <w:rPr>
          <w:rFonts w:ascii="Roboto" w:hAnsi="Roboto"/>
          <w:sz w:val="28"/>
          <w:szCs w:val="28"/>
          <w:lang w:val="kk-KZ"/>
        </w:rPr>
      </w:pPr>
      <w:r w:rsidRPr="00710CA5">
        <w:rPr>
          <w:rFonts w:ascii="Roboto" w:hAnsi="Roboto"/>
          <w:sz w:val="28"/>
          <w:szCs w:val="28"/>
          <w:lang w:val="kk-KZ"/>
        </w:rPr>
        <w:t>A5. Жауап берілмеген сұрақ – үлес</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Қолданылмайды.</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S.13.3.4 Өңдеу қатесі</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Жоқ.</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S.13.3.5  Модельдік болжамдар қатесі</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Жоқ.</w:t>
      </w:r>
    </w:p>
    <w:p w:rsidR="00AF0229" w:rsidRPr="00114D3E" w:rsidRDefault="00AF0229" w:rsidP="00741E91">
      <w:pPr>
        <w:numPr>
          <w:ilvl w:val="1"/>
          <w:numId w:val="13"/>
        </w:numPr>
        <w:ind w:left="0" w:firstLine="0"/>
        <w:jc w:val="both"/>
        <w:rPr>
          <w:rFonts w:ascii="Roboto" w:hAnsi="Roboto"/>
          <w:b/>
          <w:bCs/>
          <w:sz w:val="28"/>
          <w:szCs w:val="28"/>
          <w:lang w:val="kk-KZ"/>
        </w:rPr>
      </w:pPr>
      <w:r w:rsidRPr="00114D3E">
        <w:rPr>
          <w:rFonts w:ascii="Roboto" w:hAnsi="Roboto"/>
          <w:b/>
          <w:bCs/>
          <w:sz w:val="28"/>
          <w:szCs w:val="28"/>
          <w:lang w:val="kk-KZ"/>
        </w:rPr>
        <w:t xml:space="preserve">Уақтылығы </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S.14.1 Жеделдік</w:t>
      </w:r>
    </w:p>
    <w:p w:rsidR="00AF0229" w:rsidRPr="00710CA5" w:rsidRDefault="00AF0229" w:rsidP="00741E91">
      <w:pPr>
        <w:numPr>
          <w:ilvl w:val="3"/>
          <w:numId w:val="11"/>
        </w:numPr>
        <w:ind w:left="0" w:firstLine="0"/>
        <w:jc w:val="both"/>
        <w:rPr>
          <w:rFonts w:ascii="Roboto" w:hAnsi="Roboto"/>
          <w:sz w:val="28"/>
          <w:szCs w:val="28"/>
          <w:lang w:val="kk-KZ"/>
        </w:rPr>
      </w:pPr>
      <w:r w:rsidRPr="00710CA5">
        <w:rPr>
          <w:rFonts w:ascii="Roboto" w:hAnsi="Roboto"/>
          <w:sz w:val="28"/>
          <w:szCs w:val="28"/>
          <w:lang w:val="kk-KZ"/>
        </w:rPr>
        <w:t>Жеделдік/TP1. Уақытша кезең – алдын ала нәтижелер</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 xml:space="preserve">Электрондық кесте есепті кезеңнің соңында ай сайын жарияланады, деректер түпкілікті болып табылады. Жариялау күндері Статистикалық жұмыстар жоспарында және Ресми </w:t>
      </w:r>
      <w:r w:rsidRPr="00710CA5">
        <w:rPr>
          <w:rFonts w:ascii="Roboto" w:hAnsi="Roboto"/>
          <w:sz w:val="28"/>
          <w:szCs w:val="28"/>
          <w:lang w:val="kk-KZ"/>
        </w:rPr>
        <w:lastRenderedPageBreak/>
        <w:t>статистикалық ақпаратты тарату кестесінде бекітіліп, жарияланады.</w:t>
      </w:r>
    </w:p>
    <w:p w:rsidR="00AF0229" w:rsidRPr="00710CA5" w:rsidRDefault="00AF0229" w:rsidP="00741E91">
      <w:pPr>
        <w:numPr>
          <w:ilvl w:val="3"/>
          <w:numId w:val="11"/>
        </w:numPr>
        <w:ind w:left="0" w:firstLine="0"/>
        <w:jc w:val="both"/>
        <w:rPr>
          <w:rFonts w:ascii="Roboto" w:hAnsi="Roboto"/>
          <w:sz w:val="28"/>
          <w:szCs w:val="28"/>
          <w:lang w:val="kk-KZ"/>
        </w:rPr>
      </w:pPr>
      <w:r w:rsidRPr="00710CA5">
        <w:rPr>
          <w:rFonts w:ascii="Roboto" w:hAnsi="Roboto"/>
          <w:sz w:val="28"/>
          <w:szCs w:val="28"/>
          <w:lang w:val="kk-KZ"/>
        </w:rPr>
        <w:t>Жеделдік/TP2. Уақытша кезең – соңғы нәтижелер</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Нәтижелер соңғы болып табылады.</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 xml:space="preserve">S.14.2 </w:t>
      </w:r>
      <w:r w:rsidR="00FD1F7B" w:rsidRPr="00710CA5">
        <w:rPr>
          <w:rFonts w:ascii="Roboto" w:hAnsi="Roboto"/>
          <w:sz w:val="28"/>
          <w:szCs w:val="28"/>
          <w:lang w:val="kk-KZ"/>
        </w:rPr>
        <w:t>Ұқып</w:t>
      </w:r>
      <w:r w:rsidRPr="00710CA5">
        <w:rPr>
          <w:rFonts w:ascii="Roboto" w:hAnsi="Roboto"/>
          <w:sz w:val="28"/>
          <w:szCs w:val="28"/>
          <w:lang w:val="kk-KZ"/>
        </w:rPr>
        <w:t>тылық/TP3. Ресми статистикалық ақпаратты ұсыну және жариялау мерзімдерін сақта</w:t>
      </w:r>
      <w:r w:rsidR="00FD1F7B" w:rsidRPr="00710CA5">
        <w:rPr>
          <w:rFonts w:ascii="Roboto" w:hAnsi="Roboto"/>
          <w:sz w:val="28"/>
          <w:szCs w:val="28"/>
          <w:lang w:val="kk-KZ"/>
        </w:rPr>
        <w:t>у</w:t>
      </w:r>
    </w:p>
    <w:p w:rsidR="00AF0229" w:rsidRPr="00114D3E" w:rsidRDefault="00AF0229" w:rsidP="00710CA5">
      <w:pPr>
        <w:ind w:left="709"/>
        <w:jc w:val="both"/>
        <w:rPr>
          <w:rFonts w:ascii="Roboto" w:hAnsi="Roboto"/>
          <w:sz w:val="28"/>
          <w:szCs w:val="28"/>
          <w:lang w:val="kk-KZ"/>
        </w:rPr>
      </w:pPr>
      <w:r w:rsidRPr="00710CA5">
        <w:rPr>
          <w:rFonts w:ascii="Roboto" w:hAnsi="Roboto"/>
          <w:sz w:val="28"/>
          <w:szCs w:val="28"/>
          <w:lang w:val="kk-KZ"/>
        </w:rPr>
        <w:t>Деректер Бюро басшысының жыл сайынғы бұйрығымен бекітілетін Ресми статистикалық ақпаратты тарату кестесіне сәйкес жарияланады және таратылады. Жариялау мерзімдері Бюро басшысының бұйрығымен жыл сайын бекітілетін</w:t>
      </w:r>
      <w:r w:rsidRPr="00114D3E">
        <w:rPr>
          <w:rFonts w:ascii="Roboto" w:hAnsi="Roboto"/>
          <w:sz w:val="28"/>
          <w:szCs w:val="28"/>
          <w:lang w:val="kk-KZ"/>
        </w:rPr>
        <w:t xml:space="preserve"> және Қазақстан Республикасының Әділет министрлігінде тіркелетін Статистикалық жұмыстар жоспарында белгіленген.</w:t>
      </w:r>
    </w:p>
    <w:p w:rsidR="00AF0229" w:rsidRPr="00114D3E" w:rsidRDefault="00AF0229" w:rsidP="00741E91">
      <w:pPr>
        <w:numPr>
          <w:ilvl w:val="1"/>
          <w:numId w:val="13"/>
        </w:numPr>
        <w:ind w:left="0" w:firstLine="0"/>
        <w:jc w:val="both"/>
        <w:rPr>
          <w:rFonts w:ascii="Roboto" w:hAnsi="Roboto"/>
          <w:b/>
          <w:bCs/>
          <w:sz w:val="28"/>
          <w:szCs w:val="28"/>
          <w:lang w:val="kk-KZ"/>
        </w:rPr>
      </w:pPr>
      <w:r w:rsidRPr="00114D3E">
        <w:rPr>
          <w:rFonts w:ascii="Roboto" w:hAnsi="Roboto"/>
          <w:b/>
          <w:bCs/>
          <w:sz w:val="28"/>
          <w:szCs w:val="28"/>
          <w:lang w:val="kk-KZ"/>
        </w:rPr>
        <w:t xml:space="preserve">Өзара байланыстылық және салыстырмалылық </w:t>
      </w:r>
    </w:p>
    <w:p w:rsidR="00AF0229" w:rsidRPr="00710CA5" w:rsidRDefault="00AF0229" w:rsidP="00741E91">
      <w:pPr>
        <w:numPr>
          <w:ilvl w:val="2"/>
          <w:numId w:val="13"/>
        </w:numPr>
        <w:ind w:left="0" w:firstLine="0"/>
        <w:jc w:val="both"/>
        <w:rPr>
          <w:rFonts w:ascii="Roboto" w:hAnsi="Roboto"/>
          <w:sz w:val="28"/>
          <w:szCs w:val="28"/>
          <w:lang w:val="kk-KZ"/>
        </w:rPr>
      </w:pPr>
      <w:r w:rsidRPr="00710CA5">
        <w:rPr>
          <w:rFonts w:ascii="Roboto" w:hAnsi="Roboto"/>
          <w:sz w:val="28"/>
          <w:szCs w:val="28"/>
          <w:lang w:val="kk-KZ"/>
        </w:rPr>
        <w:t xml:space="preserve">Географиялық өзара байланыстылық және салыстырмалылық </w:t>
      </w:r>
    </w:p>
    <w:p w:rsidR="00AF0229" w:rsidRPr="00710CA5" w:rsidRDefault="00AF0229" w:rsidP="00741E91">
      <w:pPr>
        <w:numPr>
          <w:ilvl w:val="3"/>
          <w:numId w:val="13"/>
        </w:numPr>
        <w:ind w:left="0" w:firstLine="0"/>
        <w:jc w:val="both"/>
        <w:rPr>
          <w:rFonts w:ascii="Roboto" w:hAnsi="Roboto"/>
          <w:sz w:val="28"/>
          <w:szCs w:val="28"/>
          <w:lang w:val="kk-KZ"/>
        </w:rPr>
      </w:pPr>
      <w:r w:rsidRPr="00710CA5">
        <w:rPr>
          <w:rFonts w:ascii="Roboto" w:hAnsi="Roboto"/>
          <w:sz w:val="28"/>
          <w:szCs w:val="28"/>
          <w:lang w:val="kk-KZ"/>
        </w:rPr>
        <w:t xml:space="preserve">Ағымдардың айналы статистика бойынша асимметриясы – коэффициент/CC1 </w:t>
      </w:r>
    </w:p>
    <w:p w:rsidR="00AF0229" w:rsidRPr="00710CA5" w:rsidRDefault="00AF0229" w:rsidP="00710CA5">
      <w:pPr>
        <w:tabs>
          <w:tab w:val="left" w:pos="2955"/>
        </w:tabs>
        <w:ind w:left="709"/>
        <w:jc w:val="both"/>
        <w:rPr>
          <w:rFonts w:ascii="Roboto" w:hAnsi="Roboto"/>
          <w:sz w:val="28"/>
          <w:szCs w:val="28"/>
          <w:lang w:val="kk-KZ"/>
        </w:rPr>
      </w:pPr>
      <w:r w:rsidRPr="00710CA5">
        <w:rPr>
          <w:rFonts w:ascii="Roboto" w:hAnsi="Roboto"/>
          <w:sz w:val="28"/>
          <w:szCs w:val="28"/>
          <w:lang w:val="kk-KZ"/>
        </w:rPr>
        <w:t xml:space="preserve">Қолданылмайды. </w:t>
      </w:r>
      <w:r w:rsidR="00710CA5" w:rsidRPr="00710CA5">
        <w:rPr>
          <w:rFonts w:ascii="Roboto" w:hAnsi="Roboto"/>
          <w:sz w:val="28"/>
          <w:szCs w:val="28"/>
          <w:lang w:val="kk-KZ"/>
        </w:rPr>
        <w:tab/>
      </w:r>
    </w:p>
    <w:p w:rsidR="00AF0229" w:rsidRPr="00710CA5" w:rsidRDefault="00AF0229" w:rsidP="00741E91">
      <w:pPr>
        <w:numPr>
          <w:ilvl w:val="2"/>
          <w:numId w:val="13"/>
        </w:numPr>
        <w:ind w:left="0" w:firstLine="0"/>
        <w:jc w:val="both"/>
        <w:rPr>
          <w:rFonts w:ascii="Roboto" w:hAnsi="Roboto"/>
          <w:sz w:val="28"/>
          <w:szCs w:val="28"/>
          <w:lang w:val="kk-KZ"/>
        </w:rPr>
      </w:pPr>
      <w:r w:rsidRPr="00710CA5">
        <w:rPr>
          <w:rFonts w:ascii="Roboto" w:hAnsi="Roboto"/>
          <w:sz w:val="28"/>
          <w:szCs w:val="28"/>
          <w:lang w:val="kk-KZ"/>
        </w:rPr>
        <w:t xml:space="preserve">Уақыт бойынша өзара байланыстылық және салыстырмалылық - CC2 </w:t>
      </w:r>
    </w:p>
    <w:p w:rsidR="00AF0229" w:rsidRPr="00710CA5" w:rsidRDefault="00764D0D" w:rsidP="00710CA5">
      <w:pPr>
        <w:ind w:left="709"/>
        <w:jc w:val="both"/>
        <w:rPr>
          <w:rFonts w:ascii="Roboto" w:hAnsi="Roboto"/>
          <w:sz w:val="28"/>
          <w:szCs w:val="28"/>
          <w:lang w:val="kk-KZ"/>
        </w:rPr>
      </w:pPr>
      <w:r w:rsidRPr="00710CA5">
        <w:rPr>
          <w:rFonts w:ascii="Roboto" w:hAnsi="Roboto"/>
          <w:sz w:val="28"/>
          <w:szCs w:val="28"/>
          <w:lang w:val="kk-KZ"/>
        </w:rPr>
        <w:t>Ең төменгі күнкөріс деңгейінің шамасы (ЕТКДШ)</w:t>
      </w:r>
      <w:r w:rsidR="00AF0229" w:rsidRPr="00710CA5">
        <w:rPr>
          <w:rFonts w:ascii="Roboto" w:hAnsi="Roboto"/>
          <w:sz w:val="28"/>
          <w:szCs w:val="28"/>
          <w:lang w:val="kk-KZ"/>
        </w:rPr>
        <w:t xml:space="preserve"> бойынша динамикалық қатар 1997 жылдан бастап салыстырмалы болып табылады және Бюроның www.stat.gov.kz сайтында «Экономика / Бағалар статистикасы / Динамикалық қатарлар» бөлімінде жарияланған. </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S.15.3 Домендер арасындағы өзара байланыстылық және салыстырмалылық</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Қолданылмайды.</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 xml:space="preserve">S.15.3.1 Кезеңдер арасындағы өзара байланыстылық және салыстырмалылық </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Бар</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S.15.3.2 Ұлттық шоттармен өзара байланыстылық және салыстырмалылық</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Бар.</w:t>
      </w:r>
      <w:r w:rsidRPr="00710CA5">
        <w:rPr>
          <w:rFonts w:ascii="Roboto" w:hAnsi="Roboto"/>
          <w:sz w:val="28"/>
          <w:szCs w:val="28"/>
          <w:lang w:val="kk-KZ"/>
        </w:rPr>
        <w:tab/>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lastRenderedPageBreak/>
        <w:t>S.15.4 Сыртқы өзара байланыстылық</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Ең төменгі күнкөріс деңгейін</w:t>
      </w:r>
      <w:r w:rsidR="00764D0D" w:rsidRPr="00710CA5">
        <w:rPr>
          <w:rFonts w:ascii="Roboto" w:hAnsi="Roboto"/>
          <w:sz w:val="28"/>
          <w:szCs w:val="28"/>
          <w:lang w:val="kk-KZ"/>
        </w:rPr>
        <w:t>ің шамасы</w:t>
      </w:r>
      <w:r w:rsidRPr="00710CA5">
        <w:rPr>
          <w:rFonts w:ascii="Roboto" w:hAnsi="Roboto"/>
          <w:sz w:val="28"/>
          <w:szCs w:val="28"/>
          <w:lang w:val="kk-KZ"/>
        </w:rPr>
        <w:t xml:space="preserve"> (ЕТКД</w:t>
      </w:r>
      <w:r w:rsidR="00764D0D" w:rsidRPr="00710CA5">
        <w:rPr>
          <w:rFonts w:ascii="Roboto" w:hAnsi="Roboto"/>
          <w:sz w:val="28"/>
          <w:szCs w:val="28"/>
          <w:lang w:val="kk-KZ"/>
        </w:rPr>
        <w:t>Ш</w:t>
      </w:r>
      <w:r w:rsidRPr="00710CA5">
        <w:rPr>
          <w:rFonts w:ascii="Roboto" w:hAnsi="Roboto"/>
          <w:sz w:val="28"/>
          <w:szCs w:val="28"/>
          <w:lang w:val="kk-KZ"/>
        </w:rPr>
        <w:t>) есептеу әдіснамасын әзірлеуші негізгі орган Қазақстан Республикасының Еңбек және халықты әлеуметтік қорғау министрлігі болып табылады. КМ есептеу қағидалары халықаралық ұйымдардың: Халықаралық еңбек ұйымының (ХЕҰ), Дүниежүзілік денсаулық сақтау ұйымының (ДДҰ) және Біріккен Ұлттар Ұйымының (БҰҰ) ұсынымдары ескеріле отырып әзірленген.</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S.15.5 Ішкі өзара байланыстылық</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Қолданылмайды.</w:t>
      </w:r>
    </w:p>
    <w:p w:rsidR="00AF0229" w:rsidRPr="00114D3E" w:rsidRDefault="00AF0229" w:rsidP="00741E91">
      <w:pPr>
        <w:numPr>
          <w:ilvl w:val="0"/>
          <w:numId w:val="13"/>
        </w:numPr>
        <w:jc w:val="both"/>
        <w:rPr>
          <w:rFonts w:ascii="Roboto" w:hAnsi="Roboto"/>
          <w:vanish/>
          <w:sz w:val="28"/>
          <w:szCs w:val="28"/>
          <w:lang w:val="kk-KZ"/>
        </w:rPr>
      </w:pPr>
    </w:p>
    <w:p w:rsidR="00AF0229" w:rsidRPr="00114D3E" w:rsidRDefault="00AF0229" w:rsidP="00741E91">
      <w:pPr>
        <w:numPr>
          <w:ilvl w:val="0"/>
          <w:numId w:val="13"/>
        </w:numPr>
        <w:jc w:val="both"/>
        <w:rPr>
          <w:rFonts w:ascii="Roboto" w:hAnsi="Roboto"/>
          <w:vanish/>
          <w:sz w:val="28"/>
          <w:szCs w:val="28"/>
          <w:lang w:val="kk-KZ"/>
        </w:rPr>
      </w:pPr>
    </w:p>
    <w:p w:rsidR="00AF0229" w:rsidRPr="00114D3E" w:rsidRDefault="00AF0229" w:rsidP="00741E91">
      <w:pPr>
        <w:numPr>
          <w:ilvl w:val="0"/>
          <w:numId w:val="13"/>
        </w:numPr>
        <w:jc w:val="both"/>
        <w:rPr>
          <w:rFonts w:ascii="Roboto" w:hAnsi="Roboto"/>
          <w:vanish/>
          <w:sz w:val="28"/>
          <w:szCs w:val="28"/>
          <w:lang w:val="kk-KZ"/>
        </w:rPr>
      </w:pPr>
    </w:p>
    <w:p w:rsidR="00AF0229" w:rsidRPr="00114D3E" w:rsidRDefault="00AF0229" w:rsidP="00741E91">
      <w:pPr>
        <w:numPr>
          <w:ilvl w:val="0"/>
          <w:numId w:val="13"/>
        </w:numPr>
        <w:jc w:val="both"/>
        <w:rPr>
          <w:rFonts w:ascii="Roboto" w:hAnsi="Roboto"/>
          <w:vanish/>
          <w:sz w:val="28"/>
          <w:szCs w:val="28"/>
          <w:lang w:val="kk-KZ"/>
        </w:rPr>
      </w:pPr>
    </w:p>
    <w:p w:rsidR="00AF0229" w:rsidRPr="00114D3E" w:rsidRDefault="00AF0229" w:rsidP="00741E91">
      <w:pPr>
        <w:jc w:val="both"/>
        <w:rPr>
          <w:rFonts w:ascii="Roboto" w:hAnsi="Roboto"/>
          <w:b/>
          <w:sz w:val="28"/>
          <w:szCs w:val="28"/>
          <w:lang w:val="kk-KZ"/>
        </w:rPr>
      </w:pPr>
      <w:r w:rsidRPr="00114D3E">
        <w:rPr>
          <w:rFonts w:ascii="Roboto" w:hAnsi="Roboto"/>
          <w:b/>
          <w:sz w:val="28"/>
          <w:szCs w:val="28"/>
          <w:lang w:val="kk-KZ"/>
        </w:rPr>
        <w:t>S.16 Жүктеме</w:t>
      </w:r>
    </w:p>
    <w:p w:rsidR="00AF0229" w:rsidRPr="00114D3E" w:rsidRDefault="00AF0229" w:rsidP="00710CA5">
      <w:pPr>
        <w:ind w:left="709"/>
        <w:jc w:val="both"/>
        <w:rPr>
          <w:rFonts w:ascii="Roboto" w:hAnsi="Roboto"/>
          <w:sz w:val="28"/>
          <w:szCs w:val="28"/>
          <w:lang w:val="kk-KZ"/>
        </w:rPr>
      </w:pPr>
      <w:r w:rsidRPr="00114D3E">
        <w:rPr>
          <w:rFonts w:ascii="Roboto" w:hAnsi="Roboto"/>
          <w:sz w:val="28"/>
          <w:szCs w:val="28"/>
          <w:lang w:val="kk-KZ"/>
        </w:rPr>
        <w:t>Респонденттерге жүктеме түспейді. Тұтыну тауарларының бағаларын тіркеуді статистиканың аумақтық бөлімшелерінің мамандары жүзеге асырады.</w:t>
      </w:r>
    </w:p>
    <w:p w:rsidR="00AF0229" w:rsidRPr="00114D3E" w:rsidRDefault="00AF0229" w:rsidP="00741E91">
      <w:pPr>
        <w:jc w:val="both"/>
        <w:rPr>
          <w:rFonts w:ascii="Roboto" w:hAnsi="Roboto"/>
          <w:b/>
          <w:sz w:val="28"/>
          <w:szCs w:val="28"/>
          <w:lang w:val="kk-KZ"/>
        </w:rPr>
      </w:pPr>
      <w:r w:rsidRPr="00114D3E">
        <w:rPr>
          <w:rFonts w:ascii="Roboto" w:hAnsi="Roboto"/>
          <w:b/>
          <w:sz w:val="28"/>
          <w:szCs w:val="28"/>
          <w:lang w:val="kk-KZ"/>
        </w:rPr>
        <w:t>S.17. Деректерді қайта қарау</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S.17.1 Деректерді қайта қарау саясаты</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S.17.2. Деректерді қайта қарау/А6</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2025 жыл бойынша қайта жариялау болған жоқ.</w:t>
      </w: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AF0229" w:rsidP="00741E91">
      <w:pPr>
        <w:numPr>
          <w:ilvl w:val="1"/>
          <w:numId w:val="18"/>
        </w:numPr>
        <w:jc w:val="both"/>
        <w:rPr>
          <w:rFonts w:ascii="Roboto" w:hAnsi="Roboto"/>
          <w:vanish/>
          <w:sz w:val="28"/>
          <w:szCs w:val="28"/>
          <w:lang w:val="kk-KZ"/>
        </w:rPr>
      </w:pPr>
    </w:p>
    <w:p w:rsidR="00AF0229" w:rsidRPr="00114D3E" w:rsidRDefault="0059028F" w:rsidP="00741E91">
      <w:pPr>
        <w:jc w:val="both"/>
        <w:rPr>
          <w:rFonts w:ascii="Roboto" w:hAnsi="Roboto"/>
          <w:b/>
          <w:sz w:val="28"/>
          <w:szCs w:val="28"/>
          <w:lang w:val="kk-KZ"/>
        </w:rPr>
      </w:pPr>
      <w:r w:rsidRPr="00114D3E">
        <w:rPr>
          <w:rFonts w:ascii="Roboto" w:hAnsi="Roboto"/>
          <w:b/>
          <w:bCs/>
          <w:sz w:val="28"/>
          <w:szCs w:val="28"/>
          <w:lang w:val="kk-KZ"/>
        </w:rPr>
        <w:t xml:space="preserve">S.18 </w:t>
      </w:r>
      <w:r w:rsidR="00FD1F7B" w:rsidRPr="00114D3E">
        <w:rPr>
          <w:rFonts w:ascii="Roboto" w:hAnsi="Roboto"/>
          <w:b/>
          <w:bCs/>
          <w:sz w:val="28"/>
          <w:szCs w:val="28"/>
          <w:lang w:val="kk-KZ"/>
        </w:rPr>
        <w:t>Бастапқы статистикалық деректерді және (немесе) әкімшілік, және (немесе) балама деректерді өңдеу</w:t>
      </w:r>
    </w:p>
    <w:p w:rsidR="00AF0229" w:rsidRPr="00710CA5" w:rsidRDefault="00AF0229" w:rsidP="00741E91">
      <w:pPr>
        <w:numPr>
          <w:ilvl w:val="2"/>
          <w:numId w:val="17"/>
        </w:numPr>
        <w:ind w:left="0" w:firstLine="0"/>
        <w:jc w:val="both"/>
        <w:rPr>
          <w:rFonts w:ascii="Roboto" w:hAnsi="Roboto"/>
          <w:sz w:val="28"/>
          <w:szCs w:val="28"/>
          <w:lang w:val="kk-KZ"/>
        </w:rPr>
      </w:pPr>
      <w:r w:rsidRPr="00114D3E">
        <w:rPr>
          <w:rFonts w:ascii="Roboto" w:hAnsi="Roboto"/>
          <w:b/>
          <w:sz w:val="28"/>
          <w:szCs w:val="28"/>
          <w:lang w:val="kk-KZ"/>
        </w:rPr>
        <w:t xml:space="preserve"> </w:t>
      </w:r>
      <w:r w:rsidRPr="00710CA5">
        <w:rPr>
          <w:rFonts w:ascii="Roboto" w:hAnsi="Roboto"/>
          <w:sz w:val="28"/>
          <w:szCs w:val="28"/>
          <w:lang w:val="kk-KZ"/>
        </w:rPr>
        <w:t>Бастапқы деректер</w:t>
      </w:r>
    </w:p>
    <w:p w:rsidR="00AF0229" w:rsidRPr="00710CA5" w:rsidRDefault="00AF0229" w:rsidP="00710CA5">
      <w:pPr>
        <w:tabs>
          <w:tab w:val="left" w:pos="142"/>
        </w:tabs>
        <w:ind w:left="709"/>
        <w:jc w:val="both"/>
        <w:rPr>
          <w:rFonts w:ascii="Roboto" w:hAnsi="Roboto"/>
          <w:sz w:val="28"/>
          <w:szCs w:val="28"/>
          <w:lang w:val="kk-KZ"/>
        </w:rPr>
      </w:pPr>
      <w:r w:rsidRPr="00710CA5">
        <w:rPr>
          <w:rFonts w:ascii="Roboto" w:hAnsi="Roboto"/>
          <w:sz w:val="28"/>
          <w:szCs w:val="28"/>
          <w:lang w:val="kk-KZ"/>
        </w:rPr>
        <w:t>Тұтыну тауарларының бағаларын бақылау Ц-101 «Тұтыну тауарлары мен ақылы қызметтердің бағаларын тіркеу дәптері» статистикалық нысанына сәйкес бағаларды тіркеу арқылы жүзеге асырылады.</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ЕТКД</w:t>
      </w:r>
      <w:r w:rsidR="00FD1F7B" w:rsidRPr="00710CA5">
        <w:rPr>
          <w:rFonts w:ascii="Roboto" w:hAnsi="Roboto"/>
          <w:sz w:val="28"/>
          <w:szCs w:val="28"/>
          <w:lang w:val="kk-KZ"/>
        </w:rPr>
        <w:t>Ш</w:t>
      </w:r>
      <w:r w:rsidRPr="00710CA5">
        <w:rPr>
          <w:rFonts w:ascii="Roboto" w:hAnsi="Roboto"/>
          <w:sz w:val="28"/>
          <w:szCs w:val="28"/>
          <w:lang w:val="kk-KZ"/>
        </w:rPr>
        <w:t xml:space="preserve"> есептеу үшін Қазақстан Республикасы халқының әртүрлі әлеуметтік және жыныстық-жас топтарына арналған азық-түлік себетінің құрылымы қолданылады. Аталған құрылым Қазақстан Республикасы Ұлттық экономика министрінің 2016 жылғы 9 желтоқсандағы № 503 «Азық-түлік өнімдерін тұтынудың ғылыми негізделген физиологиялық нормаларын бекіту туралы» бұйрығымен бекітілген азық-түлік өнімдерін тұтынудың ғылыми негізделген физиологиялық нормаларының 8, 9 және 10-бөлімдерінде келтірілген.</w:t>
      </w:r>
    </w:p>
    <w:p w:rsidR="00FD1F7B" w:rsidRPr="00710CA5" w:rsidRDefault="00AF0229" w:rsidP="00741E91">
      <w:pPr>
        <w:jc w:val="both"/>
        <w:rPr>
          <w:rFonts w:ascii="Roboto" w:hAnsi="Roboto"/>
          <w:sz w:val="28"/>
          <w:szCs w:val="28"/>
          <w:lang w:val="kk-KZ"/>
        </w:rPr>
      </w:pPr>
      <w:r w:rsidRPr="00710CA5">
        <w:rPr>
          <w:rFonts w:ascii="Roboto" w:hAnsi="Roboto"/>
          <w:sz w:val="28"/>
          <w:szCs w:val="28"/>
          <w:lang w:val="kk-KZ"/>
        </w:rPr>
        <w:lastRenderedPageBreak/>
        <w:t>S.18.</w:t>
      </w:r>
      <w:r w:rsidR="00FD1F7B" w:rsidRPr="00710CA5">
        <w:rPr>
          <w:rFonts w:ascii="Roboto" w:hAnsi="Roboto"/>
          <w:sz w:val="28"/>
          <w:szCs w:val="28"/>
          <w:lang w:val="kk-KZ"/>
        </w:rPr>
        <w:t>2</w:t>
      </w:r>
      <w:r w:rsidRPr="00710CA5">
        <w:rPr>
          <w:rFonts w:ascii="Roboto" w:hAnsi="Roboto"/>
          <w:sz w:val="28"/>
          <w:szCs w:val="28"/>
          <w:lang w:val="kk-KZ"/>
        </w:rPr>
        <w:t xml:space="preserve"> Деректерді жинау</w:t>
      </w:r>
      <w:r w:rsidR="00FD1F7B" w:rsidRPr="00710CA5">
        <w:rPr>
          <w:rFonts w:ascii="Roboto" w:hAnsi="Roboto"/>
          <w:sz w:val="28"/>
          <w:szCs w:val="28"/>
          <w:lang w:val="kk-KZ"/>
        </w:rPr>
        <w:t xml:space="preserve"> мерзімділігі</w:t>
      </w:r>
      <w:r w:rsidRPr="00710CA5">
        <w:rPr>
          <w:rFonts w:ascii="Roboto" w:hAnsi="Roboto"/>
          <w:sz w:val="28"/>
          <w:szCs w:val="28"/>
          <w:lang w:val="kk-KZ"/>
        </w:rPr>
        <w:t xml:space="preserve"> </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Ай сайын.</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S.18.</w:t>
      </w:r>
      <w:r w:rsidR="00FD1F7B" w:rsidRPr="00710CA5">
        <w:rPr>
          <w:rFonts w:ascii="Roboto" w:hAnsi="Roboto"/>
          <w:sz w:val="28"/>
          <w:szCs w:val="28"/>
          <w:lang w:val="kk-KZ"/>
        </w:rPr>
        <w:t>3</w:t>
      </w:r>
      <w:r w:rsidRPr="00710CA5">
        <w:rPr>
          <w:rFonts w:ascii="Roboto" w:hAnsi="Roboto"/>
          <w:sz w:val="28"/>
          <w:szCs w:val="28"/>
          <w:lang w:val="kk-KZ"/>
        </w:rPr>
        <w:t xml:space="preserve"> Деректерді жинау</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Тұтыну тауарларының бағаларын статистиканың аумақтық бөлімшелерінің мамандары базалық объектілерді аралау және тауарлардың жапсырмаларындағы (баға белгілеріндегі) ақпаратты оқу арқылы тіркейді. Қажет болған жағдайда базалық объектілердің құзыретті қызметкерлерімен консультациялар өткізіледі немесе базарлардағы сатушылардан сауалнама алынады.</w:t>
      </w:r>
    </w:p>
    <w:p w:rsidR="00AF0229" w:rsidRPr="00710CA5" w:rsidRDefault="00AF0229" w:rsidP="00741E91">
      <w:pPr>
        <w:numPr>
          <w:ilvl w:val="2"/>
          <w:numId w:val="16"/>
        </w:numPr>
        <w:ind w:left="0" w:hanging="10"/>
        <w:jc w:val="both"/>
        <w:rPr>
          <w:rFonts w:ascii="Roboto" w:hAnsi="Roboto"/>
          <w:sz w:val="28"/>
          <w:szCs w:val="28"/>
          <w:lang w:val="kk-KZ"/>
        </w:rPr>
      </w:pPr>
      <w:r w:rsidRPr="00710CA5">
        <w:rPr>
          <w:rFonts w:ascii="Roboto" w:hAnsi="Roboto"/>
          <w:sz w:val="28"/>
          <w:szCs w:val="28"/>
          <w:lang w:val="kk-KZ"/>
        </w:rPr>
        <w:t xml:space="preserve">V1. Деректердің анықтылығы </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Бағалар мен олардың өзгерістері өндірушілер бағаларының, көтерме бағалардың динамикасымен, сондай-ақ ақпараттың баламалы көздерімен (бұқаралық ақпарат құралдары, интернет және басқа ұйымдар) тұрақты түрде салыстырылады.</w:t>
      </w:r>
    </w:p>
    <w:p w:rsidR="00AF0229" w:rsidRPr="00710CA5" w:rsidRDefault="00AF0229" w:rsidP="00710CA5">
      <w:pPr>
        <w:tabs>
          <w:tab w:val="left" w:pos="142"/>
        </w:tabs>
        <w:ind w:left="709"/>
        <w:jc w:val="both"/>
        <w:rPr>
          <w:rFonts w:ascii="Roboto" w:hAnsi="Roboto"/>
          <w:sz w:val="28"/>
          <w:szCs w:val="28"/>
          <w:lang w:val="kk-KZ"/>
        </w:rPr>
      </w:pPr>
      <w:r w:rsidRPr="00710CA5">
        <w:rPr>
          <w:rFonts w:ascii="Roboto" w:hAnsi="Roboto"/>
          <w:sz w:val="28"/>
          <w:szCs w:val="28"/>
          <w:lang w:val="kk-KZ"/>
        </w:rPr>
        <w:t>Статистиканың аумақтық органдары тұтыну тауарларының бағаларын тіркеу рәсімі кезінде базалық объектілерге бақылау мақсатындағы баруларды ұйымдастырады. Сондай-ақ Бюро статистиканың аумақтық бөлімшелері тіркеген деректердің анықтығын анықтау мақсатында бақылау іс-шараларын жүргізеді..</w:t>
      </w:r>
    </w:p>
    <w:p w:rsidR="00AF0229" w:rsidRPr="00710CA5" w:rsidRDefault="00AF0229" w:rsidP="00741E91">
      <w:pPr>
        <w:numPr>
          <w:ilvl w:val="0"/>
          <w:numId w:val="15"/>
        </w:numPr>
        <w:ind w:left="0" w:firstLine="0"/>
        <w:jc w:val="both"/>
        <w:rPr>
          <w:rFonts w:ascii="Roboto" w:hAnsi="Roboto"/>
          <w:sz w:val="28"/>
          <w:szCs w:val="28"/>
          <w:lang w:val="kk-KZ"/>
        </w:rPr>
      </w:pPr>
      <w:r w:rsidRPr="00710CA5">
        <w:rPr>
          <w:rFonts w:ascii="Roboto" w:hAnsi="Roboto"/>
          <w:sz w:val="28"/>
          <w:szCs w:val="28"/>
          <w:lang w:val="kk-KZ"/>
        </w:rPr>
        <w:t>U1. Деректердің бірегейлігі</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Қолданылмайды.</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 xml:space="preserve">S.18.6. A7. Импутация </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Импутация ЕТКД</w:t>
      </w:r>
      <w:r w:rsidR="00764D0D" w:rsidRPr="00710CA5">
        <w:rPr>
          <w:rFonts w:ascii="Roboto" w:hAnsi="Roboto"/>
          <w:sz w:val="28"/>
          <w:szCs w:val="28"/>
          <w:lang w:val="kk-KZ"/>
        </w:rPr>
        <w:t>Ш</w:t>
      </w:r>
      <w:r w:rsidRPr="00710CA5">
        <w:rPr>
          <w:rFonts w:ascii="Roboto" w:hAnsi="Roboto"/>
          <w:sz w:val="28"/>
          <w:szCs w:val="28"/>
          <w:lang w:val="kk-KZ"/>
        </w:rPr>
        <w:t xml:space="preserve"> есептеу қағидаларының 11-тармағына сәйкес жүзеге асырылады:</w:t>
      </w:r>
      <w:r w:rsidR="00710CA5">
        <w:rPr>
          <w:rFonts w:ascii="Roboto" w:hAnsi="Roboto"/>
          <w:sz w:val="28"/>
          <w:szCs w:val="28"/>
          <w:lang w:val="kk-KZ"/>
        </w:rPr>
        <w:t xml:space="preserve"> </w:t>
      </w:r>
      <w:r w:rsidRPr="00710CA5">
        <w:rPr>
          <w:rFonts w:ascii="Roboto" w:hAnsi="Roboto"/>
          <w:sz w:val="28"/>
          <w:szCs w:val="28"/>
          <w:lang w:val="kk-KZ"/>
        </w:rPr>
        <w:t>«Өңірде нақты тауардың бағасы туралы мәліметтер болмаған жағдайда, азық-түлік себетінің құны республика бойынша осы тауардың орташа бөлшек сауда бағасын ескере отырып айқындалады».</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S18.7. Түзету</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Қолданылмайды.</w:t>
      </w:r>
    </w:p>
    <w:p w:rsidR="00AF0229" w:rsidRPr="00710CA5" w:rsidRDefault="00AF0229" w:rsidP="00741E91">
      <w:pPr>
        <w:jc w:val="both"/>
        <w:rPr>
          <w:rFonts w:ascii="Roboto" w:hAnsi="Roboto"/>
          <w:sz w:val="28"/>
          <w:szCs w:val="28"/>
          <w:lang w:val="kk-KZ"/>
        </w:rPr>
      </w:pPr>
      <w:r w:rsidRPr="00710CA5">
        <w:rPr>
          <w:rFonts w:ascii="Roboto" w:hAnsi="Roboto"/>
          <w:sz w:val="28"/>
          <w:szCs w:val="28"/>
          <w:lang w:val="kk-KZ"/>
        </w:rPr>
        <w:t>S.18.7.1. Маусымдық түзету</w:t>
      </w:r>
    </w:p>
    <w:p w:rsidR="00AF0229" w:rsidRPr="00710CA5" w:rsidRDefault="00AF0229" w:rsidP="00710CA5">
      <w:pPr>
        <w:ind w:left="709"/>
        <w:jc w:val="both"/>
        <w:rPr>
          <w:rFonts w:ascii="Roboto" w:hAnsi="Roboto"/>
          <w:sz w:val="28"/>
          <w:szCs w:val="28"/>
          <w:lang w:val="kk-KZ"/>
        </w:rPr>
      </w:pPr>
      <w:r w:rsidRPr="00710CA5">
        <w:rPr>
          <w:rFonts w:ascii="Roboto" w:hAnsi="Roboto"/>
          <w:sz w:val="28"/>
          <w:szCs w:val="28"/>
          <w:lang w:val="kk-KZ"/>
        </w:rPr>
        <w:t>Қызанақ пен қияр сияқты маусымдық тауарлар ЕТКД</w:t>
      </w:r>
      <w:r w:rsidR="00764D0D" w:rsidRPr="00710CA5">
        <w:rPr>
          <w:rFonts w:ascii="Roboto" w:hAnsi="Roboto"/>
          <w:sz w:val="28"/>
          <w:szCs w:val="28"/>
          <w:lang w:val="kk-KZ"/>
        </w:rPr>
        <w:t>Ш</w:t>
      </w:r>
      <w:r w:rsidRPr="00710CA5">
        <w:rPr>
          <w:rFonts w:ascii="Roboto" w:hAnsi="Roboto"/>
          <w:sz w:val="28"/>
          <w:szCs w:val="28"/>
          <w:lang w:val="kk-KZ"/>
        </w:rPr>
        <w:t xml:space="preserve"> есептеу кезінде тек бес ай бойы (маусым – қазан), ал қарбыз бен жүзім </w:t>
      </w:r>
      <w:r w:rsidRPr="00710CA5">
        <w:rPr>
          <w:rFonts w:ascii="Roboto" w:hAnsi="Roboto"/>
          <w:sz w:val="28"/>
          <w:szCs w:val="28"/>
          <w:lang w:val="kk-KZ"/>
        </w:rPr>
        <w:lastRenderedPageBreak/>
        <w:t>үш ай бойы (тамыз – қазан) есепке алынады.</w:t>
      </w:r>
    </w:p>
    <w:p w:rsidR="00AF0229" w:rsidRPr="00114D3E" w:rsidRDefault="00AF0229" w:rsidP="00741E91">
      <w:pPr>
        <w:jc w:val="both"/>
        <w:rPr>
          <w:rFonts w:ascii="Roboto" w:hAnsi="Roboto"/>
          <w:b/>
          <w:sz w:val="28"/>
          <w:szCs w:val="28"/>
          <w:lang w:val="kk-KZ"/>
        </w:rPr>
      </w:pPr>
      <w:r w:rsidRPr="00114D3E">
        <w:rPr>
          <w:rFonts w:ascii="Roboto" w:hAnsi="Roboto"/>
          <w:b/>
          <w:sz w:val="28"/>
          <w:szCs w:val="28"/>
          <w:lang w:val="kk-KZ"/>
        </w:rPr>
        <w:t>S.19 Пікір</w:t>
      </w:r>
    </w:p>
    <w:p w:rsidR="00AF0229" w:rsidRPr="00114D3E" w:rsidRDefault="00AF0229" w:rsidP="00710CA5">
      <w:pPr>
        <w:ind w:left="709"/>
        <w:jc w:val="both"/>
        <w:rPr>
          <w:rFonts w:ascii="Roboto" w:hAnsi="Roboto"/>
          <w:sz w:val="28"/>
          <w:szCs w:val="28"/>
          <w:lang w:val="kk-KZ"/>
        </w:rPr>
      </w:pPr>
      <w:r w:rsidRPr="00114D3E">
        <w:rPr>
          <w:rFonts w:ascii="Roboto" w:hAnsi="Roboto"/>
          <w:sz w:val="28"/>
          <w:szCs w:val="28"/>
          <w:lang w:val="kk-KZ"/>
        </w:rPr>
        <w:t>Статистикалық деректердің сапасын қамтамасыз ету бойынша жұмысты жалғастыру.</w:t>
      </w:r>
    </w:p>
    <w:p w:rsidR="00AF0229" w:rsidRPr="00114D3E" w:rsidRDefault="00AF0229" w:rsidP="00741E91">
      <w:pPr>
        <w:jc w:val="both"/>
        <w:rPr>
          <w:rFonts w:ascii="Roboto" w:hAnsi="Roboto"/>
          <w:sz w:val="28"/>
          <w:szCs w:val="28"/>
          <w:lang w:val="kk-KZ"/>
        </w:rPr>
      </w:pPr>
    </w:p>
    <w:sectPr w:rsidR="00AF0229" w:rsidRPr="00114D3E">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FDD" w:rsidRDefault="007A0FDD">
      <w:pPr>
        <w:spacing w:after="0" w:line="240" w:lineRule="auto"/>
      </w:pPr>
      <w:r>
        <w:separator/>
      </w:r>
    </w:p>
  </w:endnote>
  <w:endnote w:type="continuationSeparator" w:id="0">
    <w:p w:rsidR="007A0FDD" w:rsidRDefault="007A0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Roboto">
    <w:panose1 w:val="02000000000000000000"/>
    <w:charset w:val="CC"/>
    <w:family w:val="auto"/>
    <w:pitch w:val="variable"/>
    <w:sig w:usb0="E00002FF" w:usb1="5000205B" w:usb2="0000002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B30" w:rsidRDefault="003C2B30">
    <w:pPr>
      <w:pStyle w:val="a3"/>
      <w:spacing w:line="200" w:lineRule="exact"/>
      <w:ind w:left="0"/>
      <w:jc w:val="center"/>
      <w:rPr>
        <w:sz w:val="20"/>
      </w:rPr>
    </w:pPr>
    <w:r>
      <w:fldChar w:fldCharType="begin"/>
    </w:r>
    <w:r>
      <w:instrText>PAGE</w:instrText>
    </w:r>
    <w:r>
      <w:fldChar w:fldCharType="separate"/>
    </w:r>
    <w:r w:rsidR="00F60C24">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6947395"/>
      <w:docPartObj>
        <w:docPartGallery w:val="Page Numbers (Bottom of Page)"/>
        <w:docPartUnique/>
      </w:docPartObj>
    </w:sdtPr>
    <w:sdtEndPr/>
    <w:sdtContent>
      <w:p w:rsidR="003C2B30" w:rsidRDefault="003C2B30">
        <w:pPr>
          <w:pStyle w:val="a6"/>
          <w:jc w:val="center"/>
        </w:pPr>
        <w:r>
          <w:fldChar w:fldCharType="begin"/>
        </w:r>
        <w:r>
          <w:instrText>PAGE   \* MERGEFORMAT</w:instrText>
        </w:r>
        <w:r>
          <w:fldChar w:fldCharType="separate"/>
        </w:r>
        <w:r w:rsidR="00F60C24">
          <w:rPr>
            <w:noProof/>
          </w:rPr>
          <w:t>18</w:t>
        </w:r>
        <w:r>
          <w:fldChar w:fldCharType="end"/>
        </w:r>
      </w:p>
    </w:sdtContent>
  </w:sdt>
  <w:p w:rsidR="003C2B30" w:rsidRDefault="003C2B30">
    <w:pPr>
      <w:pStyle w:val="a3"/>
      <w:spacing w:line="14" w:lineRule="auto"/>
      <w:ind w:left="0"/>
      <w:jc w:val="center"/>
      <w:rPr>
        <w:sz w:val="2"/>
      </w:rPr>
    </w:pPr>
    <w:r>
      <w:fldChar w:fldCharType="begin"/>
    </w:r>
    <w:r>
      <w:instrText>PAGE</w:instrText>
    </w:r>
    <w:r>
      <w:fldChar w:fldCharType="separate"/>
    </w:r>
    <w:r w:rsidR="00F60C24">
      <w:rPr>
        <w:noProof/>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FDD" w:rsidRDefault="007A0FDD">
      <w:pPr>
        <w:spacing w:after="0" w:line="240" w:lineRule="auto"/>
      </w:pPr>
      <w:r>
        <w:separator/>
      </w:r>
    </w:p>
  </w:footnote>
  <w:footnote w:type="continuationSeparator" w:id="0">
    <w:p w:rsidR="007A0FDD" w:rsidRDefault="007A0F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D333C"/>
    <w:multiLevelType w:val="hybridMultilevel"/>
    <w:tmpl w:val="752E00EA"/>
    <w:lvl w:ilvl="0" w:tplc="63C021E4">
      <w:start w:val="5"/>
      <w:numFmt w:val="decimal"/>
      <w:lvlText w:val="S.18.%1"/>
      <w:lvlJc w:val="left"/>
      <w:pPr>
        <w:ind w:left="807"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CA79A6"/>
    <w:multiLevelType w:val="multilevel"/>
    <w:tmpl w:val="3DDEE7EC"/>
    <w:lvl w:ilvl="0">
      <w:start w:val="19"/>
      <w:numFmt w:val="upperLetter"/>
      <w:lvlText w:val="%1"/>
      <w:lvlJc w:val="left"/>
      <w:pPr>
        <w:ind w:left="649" w:hanging="509"/>
        <w:jc w:val="left"/>
      </w:pPr>
      <w:rPr>
        <w:rFonts w:hint="default"/>
        <w:lang w:val="ru-RU" w:eastAsia="en-US" w:bidi="ar-SA"/>
      </w:rPr>
    </w:lvl>
    <w:lvl w:ilvl="1">
      <w:start w:val="1"/>
      <w:numFmt w:val="decimal"/>
      <w:lvlText w:val="%1.%2."/>
      <w:lvlJc w:val="left"/>
      <w:pPr>
        <w:ind w:left="649" w:hanging="509"/>
        <w:jc w:val="left"/>
      </w:pPr>
      <w:rPr>
        <w:rFonts w:ascii="Roboto" w:eastAsia="Times New Roman" w:hAnsi="Roboto" w:cs="Times New Roman" w:hint="default"/>
        <w:b/>
        <w:bCs w:val="0"/>
        <w:i w:val="0"/>
        <w:iCs w:val="0"/>
        <w:spacing w:val="-2"/>
        <w:w w:val="96"/>
        <w:sz w:val="28"/>
        <w:szCs w:val="28"/>
        <w:lang w:val="ru-RU" w:eastAsia="en-US" w:bidi="ar-SA"/>
      </w:rPr>
    </w:lvl>
    <w:lvl w:ilvl="2">
      <w:start w:val="1"/>
      <w:numFmt w:val="decimal"/>
      <w:lvlText w:val="%1.%2.%3."/>
      <w:lvlJc w:val="left"/>
      <w:pPr>
        <w:ind w:left="860" w:hanging="720"/>
        <w:jc w:val="left"/>
      </w:pPr>
      <w:rPr>
        <w:rFonts w:ascii="Roboto" w:eastAsia="Times New Roman" w:hAnsi="Roboto" w:cs="Times New Roman" w:hint="default"/>
        <w:b w:val="0"/>
        <w:bCs w:val="0"/>
        <w:i w:val="0"/>
        <w:iCs w:val="0"/>
        <w:spacing w:val="-2"/>
        <w:w w:val="98"/>
        <w:sz w:val="28"/>
        <w:szCs w:val="28"/>
        <w:lang w:val="ru-RU" w:eastAsia="en-US" w:bidi="ar-SA"/>
      </w:rPr>
    </w:lvl>
    <w:lvl w:ilvl="3">
      <w:start w:val="1"/>
      <w:numFmt w:val="decimal"/>
      <w:lvlText w:val="%1.%2.%3.%4"/>
      <w:lvlJc w:val="left"/>
      <w:pPr>
        <w:ind w:left="702" w:hanging="859"/>
        <w:jc w:val="left"/>
      </w:pPr>
      <w:rPr>
        <w:rFonts w:ascii="Roboto" w:eastAsia="Times New Roman" w:hAnsi="Roboto" w:cs="Times New Roman" w:hint="default"/>
        <w:b w:val="0"/>
        <w:bCs w:val="0"/>
        <w:i w:val="0"/>
        <w:iCs w:val="0"/>
        <w:spacing w:val="-2"/>
        <w:w w:val="99"/>
        <w:sz w:val="28"/>
        <w:szCs w:val="28"/>
        <w:lang w:val="ru-RU" w:eastAsia="en-US" w:bidi="ar-SA"/>
      </w:rPr>
    </w:lvl>
    <w:lvl w:ilvl="4">
      <w:numFmt w:val="bullet"/>
      <w:lvlText w:val="•"/>
      <w:lvlJc w:val="left"/>
      <w:pPr>
        <w:ind w:left="2234" w:hanging="859"/>
      </w:pPr>
      <w:rPr>
        <w:rFonts w:hint="default"/>
        <w:lang w:val="ru-RU" w:eastAsia="en-US" w:bidi="ar-SA"/>
      </w:rPr>
    </w:lvl>
    <w:lvl w:ilvl="5">
      <w:numFmt w:val="bullet"/>
      <w:lvlText w:val="•"/>
      <w:lvlJc w:val="left"/>
      <w:pPr>
        <w:ind w:left="3609" w:hanging="859"/>
      </w:pPr>
      <w:rPr>
        <w:rFonts w:hint="default"/>
        <w:lang w:val="ru-RU" w:eastAsia="en-US" w:bidi="ar-SA"/>
      </w:rPr>
    </w:lvl>
    <w:lvl w:ilvl="6">
      <w:numFmt w:val="bullet"/>
      <w:lvlText w:val="•"/>
      <w:lvlJc w:val="left"/>
      <w:pPr>
        <w:ind w:left="4984" w:hanging="859"/>
      </w:pPr>
      <w:rPr>
        <w:rFonts w:hint="default"/>
        <w:lang w:val="ru-RU" w:eastAsia="en-US" w:bidi="ar-SA"/>
      </w:rPr>
    </w:lvl>
    <w:lvl w:ilvl="7">
      <w:numFmt w:val="bullet"/>
      <w:lvlText w:val="•"/>
      <w:lvlJc w:val="left"/>
      <w:pPr>
        <w:ind w:left="6358" w:hanging="859"/>
      </w:pPr>
      <w:rPr>
        <w:rFonts w:hint="default"/>
        <w:lang w:val="ru-RU" w:eastAsia="en-US" w:bidi="ar-SA"/>
      </w:rPr>
    </w:lvl>
    <w:lvl w:ilvl="8">
      <w:numFmt w:val="bullet"/>
      <w:lvlText w:val="•"/>
      <w:lvlJc w:val="left"/>
      <w:pPr>
        <w:ind w:left="7733" w:hanging="859"/>
      </w:pPr>
      <w:rPr>
        <w:rFonts w:hint="default"/>
        <w:lang w:val="ru-RU" w:eastAsia="en-US" w:bidi="ar-SA"/>
      </w:rPr>
    </w:lvl>
  </w:abstractNum>
  <w:abstractNum w:abstractNumId="2">
    <w:nsid w:val="16C64DD7"/>
    <w:multiLevelType w:val="multilevel"/>
    <w:tmpl w:val="85849BF4"/>
    <w:lvl w:ilvl="0">
      <w:start w:val="19"/>
      <w:numFmt w:val="upperLetter"/>
      <w:lvlText w:val="%1"/>
      <w:lvlJc w:val="left"/>
      <w:pPr>
        <w:ind w:left="1211" w:hanging="1071"/>
      </w:pPr>
      <w:rPr>
        <w:rFonts w:hint="default"/>
        <w:lang w:val="ru-RU" w:eastAsia="en-US" w:bidi="ar-SA"/>
      </w:rPr>
    </w:lvl>
    <w:lvl w:ilvl="1">
      <w:start w:val="15"/>
      <w:numFmt w:val="decimal"/>
      <w:lvlText w:val="%1.%2"/>
      <w:lvlJc w:val="left"/>
      <w:pPr>
        <w:ind w:left="1211" w:hanging="1071"/>
      </w:pPr>
      <w:rPr>
        <w:rFonts w:hint="default"/>
        <w:lang w:val="ru-RU" w:eastAsia="en-US" w:bidi="ar-SA"/>
      </w:rPr>
    </w:lvl>
    <w:lvl w:ilvl="2">
      <w:start w:val="3"/>
      <w:numFmt w:val="decimal"/>
      <w:lvlText w:val="%1.%2.%3"/>
      <w:lvlJc w:val="left"/>
      <w:pPr>
        <w:ind w:left="1211" w:hanging="1071"/>
      </w:pPr>
      <w:rPr>
        <w:rFonts w:hint="default"/>
        <w:lang w:val="ru-RU" w:eastAsia="en-US" w:bidi="ar-SA"/>
      </w:rPr>
    </w:lvl>
    <w:lvl w:ilvl="3">
      <w:start w:val="3"/>
      <w:numFmt w:val="decimal"/>
      <w:lvlText w:val="S.13.3.%4"/>
      <w:lvlJc w:val="left"/>
      <w:pPr>
        <w:ind w:left="1211" w:hanging="1071"/>
      </w:pPr>
      <w:rPr>
        <w:rFonts w:hint="default"/>
        <w:b w:val="0"/>
        <w:bCs w:val="0"/>
        <w:i w:val="0"/>
        <w:iCs w:val="0"/>
        <w:spacing w:val="-2"/>
        <w:w w:val="99"/>
        <w:sz w:val="28"/>
        <w:szCs w:val="28"/>
        <w:lang w:val="ru-RU" w:eastAsia="en-US" w:bidi="ar-SA"/>
      </w:rPr>
    </w:lvl>
    <w:lvl w:ilvl="4">
      <w:start w:val="19"/>
      <w:numFmt w:val="decimal"/>
      <w:lvlText w:val="S.13.3.3.%5"/>
      <w:lvlJc w:val="left"/>
      <w:pPr>
        <w:ind w:left="1422" w:hanging="1282"/>
      </w:pPr>
      <w:rPr>
        <w:rFonts w:hint="default"/>
        <w:b w:val="0"/>
        <w:bCs w:val="0"/>
        <w:i w:val="0"/>
        <w:iCs w:val="0"/>
        <w:spacing w:val="-2"/>
        <w:w w:val="99"/>
        <w:sz w:val="28"/>
        <w:szCs w:val="28"/>
        <w:lang w:val="ru-RU" w:eastAsia="en-US" w:bidi="ar-SA"/>
      </w:rPr>
    </w:lvl>
    <w:lvl w:ilvl="5">
      <w:numFmt w:val="bullet"/>
      <w:lvlText w:val="•"/>
      <w:lvlJc w:val="left"/>
      <w:pPr>
        <w:ind w:left="5448" w:hanging="1282"/>
      </w:pPr>
      <w:rPr>
        <w:rFonts w:hint="default"/>
        <w:lang w:val="ru-RU" w:eastAsia="en-US" w:bidi="ar-SA"/>
      </w:rPr>
    </w:lvl>
    <w:lvl w:ilvl="6">
      <w:numFmt w:val="bullet"/>
      <w:lvlText w:val="•"/>
      <w:lvlJc w:val="left"/>
      <w:pPr>
        <w:ind w:left="6455" w:hanging="1282"/>
      </w:pPr>
      <w:rPr>
        <w:rFonts w:hint="default"/>
        <w:lang w:val="ru-RU" w:eastAsia="en-US" w:bidi="ar-SA"/>
      </w:rPr>
    </w:lvl>
    <w:lvl w:ilvl="7">
      <w:numFmt w:val="bullet"/>
      <w:lvlText w:val="•"/>
      <w:lvlJc w:val="left"/>
      <w:pPr>
        <w:ind w:left="7462" w:hanging="1282"/>
      </w:pPr>
      <w:rPr>
        <w:rFonts w:hint="default"/>
        <w:lang w:val="ru-RU" w:eastAsia="en-US" w:bidi="ar-SA"/>
      </w:rPr>
    </w:lvl>
    <w:lvl w:ilvl="8">
      <w:numFmt w:val="bullet"/>
      <w:lvlText w:val="•"/>
      <w:lvlJc w:val="left"/>
      <w:pPr>
        <w:ind w:left="8469" w:hanging="1282"/>
      </w:pPr>
      <w:rPr>
        <w:rFonts w:hint="default"/>
        <w:lang w:val="ru-RU" w:eastAsia="en-US" w:bidi="ar-SA"/>
      </w:rPr>
    </w:lvl>
  </w:abstractNum>
  <w:abstractNum w:abstractNumId="3">
    <w:nsid w:val="1871518D"/>
    <w:multiLevelType w:val="multilevel"/>
    <w:tmpl w:val="0C624EFC"/>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1"/>
      <w:numFmt w:val="decimal"/>
      <w:lvlText w:val="S.18.%3"/>
      <w:lvlJc w:val="left"/>
      <w:pPr>
        <w:ind w:left="1428"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4">
    <w:nsid w:val="1AEF0B1E"/>
    <w:multiLevelType w:val="hybridMultilevel"/>
    <w:tmpl w:val="967EFD10"/>
    <w:lvl w:ilvl="0" w:tplc="12CC936A">
      <w:start w:val="1"/>
      <w:numFmt w:val="decimal"/>
      <w:lvlText w:val="%1)"/>
      <w:lvlJc w:val="left"/>
      <w:pPr>
        <w:ind w:left="1556" w:hanging="850"/>
        <w:jc w:val="left"/>
      </w:pPr>
      <w:rPr>
        <w:rFonts w:ascii="Times New Roman" w:eastAsia="Times New Roman" w:hAnsi="Times New Roman" w:cs="Times New Roman" w:hint="default"/>
        <w:b w:val="0"/>
        <w:bCs w:val="0"/>
        <w:i w:val="0"/>
        <w:iCs w:val="0"/>
        <w:spacing w:val="0"/>
        <w:w w:val="99"/>
        <w:sz w:val="24"/>
        <w:szCs w:val="28"/>
        <w:lang w:val="ru-RU" w:eastAsia="en-US" w:bidi="ar-SA"/>
      </w:rPr>
    </w:lvl>
    <w:lvl w:ilvl="1" w:tplc="F684ACC2">
      <w:numFmt w:val="bullet"/>
      <w:lvlText w:val="•"/>
      <w:lvlJc w:val="left"/>
      <w:pPr>
        <w:ind w:left="2452" w:hanging="850"/>
      </w:pPr>
      <w:rPr>
        <w:rFonts w:hint="default"/>
        <w:lang w:val="ru-RU" w:eastAsia="en-US" w:bidi="ar-SA"/>
      </w:rPr>
    </w:lvl>
    <w:lvl w:ilvl="2" w:tplc="0780FF0A">
      <w:numFmt w:val="bullet"/>
      <w:lvlText w:val="•"/>
      <w:lvlJc w:val="left"/>
      <w:pPr>
        <w:ind w:left="3344" w:hanging="850"/>
      </w:pPr>
      <w:rPr>
        <w:rFonts w:hint="default"/>
        <w:lang w:val="ru-RU" w:eastAsia="en-US" w:bidi="ar-SA"/>
      </w:rPr>
    </w:lvl>
    <w:lvl w:ilvl="3" w:tplc="E9B0CD94">
      <w:numFmt w:val="bullet"/>
      <w:lvlText w:val="•"/>
      <w:lvlJc w:val="left"/>
      <w:pPr>
        <w:ind w:left="4236" w:hanging="850"/>
      </w:pPr>
      <w:rPr>
        <w:rFonts w:hint="default"/>
        <w:lang w:val="ru-RU" w:eastAsia="en-US" w:bidi="ar-SA"/>
      </w:rPr>
    </w:lvl>
    <w:lvl w:ilvl="4" w:tplc="4C12A0D2">
      <w:numFmt w:val="bullet"/>
      <w:lvlText w:val="•"/>
      <w:lvlJc w:val="left"/>
      <w:pPr>
        <w:ind w:left="5129" w:hanging="850"/>
      </w:pPr>
      <w:rPr>
        <w:rFonts w:hint="default"/>
        <w:lang w:val="ru-RU" w:eastAsia="en-US" w:bidi="ar-SA"/>
      </w:rPr>
    </w:lvl>
    <w:lvl w:ilvl="5" w:tplc="3AAE78FA">
      <w:numFmt w:val="bullet"/>
      <w:lvlText w:val="•"/>
      <w:lvlJc w:val="left"/>
      <w:pPr>
        <w:ind w:left="6021" w:hanging="850"/>
      </w:pPr>
      <w:rPr>
        <w:rFonts w:hint="default"/>
        <w:lang w:val="ru-RU" w:eastAsia="en-US" w:bidi="ar-SA"/>
      </w:rPr>
    </w:lvl>
    <w:lvl w:ilvl="6" w:tplc="8BD61680">
      <w:numFmt w:val="bullet"/>
      <w:lvlText w:val="•"/>
      <w:lvlJc w:val="left"/>
      <w:pPr>
        <w:ind w:left="6913" w:hanging="850"/>
      </w:pPr>
      <w:rPr>
        <w:rFonts w:hint="default"/>
        <w:lang w:val="ru-RU" w:eastAsia="en-US" w:bidi="ar-SA"/>
      </w:rPr>
    </w:lvl>
    <w:lvl w:ilvl="7" w:tplc="992CD712">
      <w:numFmt w:val="bullet"/>
      <w:lvlText w:val="•"/>
      <w:lvlJc w:val="left"/>
      <w:pPr>
        <w:ind w:left="7806" w:hanging="850"/>
      </w:pPr>
      <w:rPr>
        <w:rFonts w:hint="default"/>
        <w:lang w:val="ru-RU" w:eastAsia="en-US" w:bidi="ar-SA"/>
      </w:rPr>
    </w:lvl>
    <w:lvl w:ilvl="8" w:tplc="71100120">
      <w:numFmt w:val="bullet"/>
      <w:lvlText w:val="•"/>
      <w:lvlJc w:val="left"/>
      <w:pPr>
        <w:ind w:left="8698" w:hanging="850"/>
      </w:pPr>
      <w:rPr>
        <w:rFonts w:hint="default"/>
        <w:lang w:val="ru-RU" w:eastAsia="en-US" w:bidi="ar-SA"/>
      </w:rPr>
    </w:lvl>
  </w:abstractNum>
  <w:abstractNum w:abstractNumId="5">
    <w:nsid w:val="20D254B5"/>
    <w:multiLevelType w:val="multilevel"/>
    <w:tmpl w:val="6F989B30"/>
    <w:lvl w:ilvl="0">
      <w:start w:val="1"/>
      <w:numFmt w:val="none"/>
      <w:lvlText w:val="S.18"/>
      <w:lvlJc w:val="left"/>
      <w:pPr>
        <w:ind w:left="788" w:hanging="648"/>
      </w:pPr>
      <w:rPr>
        <w:rFonts w:hint="default"/>
      </w:rPr>
    </w:lvl>
    <w:lvl w:ilvl="1">
      <w:start w:val="3"/>
      <w:numFmt w:val="decimal"/>
      <w:lvlText w:val="S.1%2"/>
      <w:lvlJc w:val="left"/>
      <w:pPr>
        <w:ind w:left="788" w:hanging="648"/>
      </w:pPr>
      <w:rPr>
        <w:rFonts w:hint="default"/>
        <w:b/>
        <w:bCs w:val="0"/>
        <w:i w:val="0"/>
        <w:iCs w:val="0"/>
        <w:spacing w:val="-2"/>
        <w:w w:val="99"/>
        <w:sz w:val="28"/>
        <w:szCs w:val="28"/>
      </w:rPr>
    </w:lvl>
    <w:lvl w:ilvl="2">
      <w:start w:val="1"/>
      <w:numFmt w:val="decimal"/>
      <w:lvlText w:val="S.15.%3"/>
      <w:lvlJc w:val="left"/>
      <w:pPr>
        <w:ind w:left="1853" w:hanging="860"/>
      </w:pPr>
      <w:rPr>
        <w:rFonts w:hint="default"/>
        <w:b w:val="0"/>
        <w:bCs w:val="0"/>
        <w:i w:val="0"/>
        <w:iCs w:val="0"/>
        <w:spacing w:val="-2"/>
        <w:w w:val="99"/>
        <w:sz w:val="28"/>
        <w:szCs w:val="28"/>
      </w:rPr>
    </w:lvl>
    <w:lvl w:ilvl="3">
      <w:start w:val="1"/>
      <w:numFmt w:val="decimal"/>
      <w:lvlText w:val="S.15.1.%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6">
    <w:nsid w:val="264B3A3F"/>
    <w:multiLevelType w:val="multilevel"/>
    <w:tmpl w:val="B3FA02FE"/>
    <w:lvl w:ilvl="0">
      <w:start w:val="19"/>
      <w:numFmt w:val="upperLetter"/>
      <w:lvlText w:val="%1"/>
      <w:lvlJc w:val="left"/>
      <w:pPr>
        <w:ind w:left="1211" w:hanging="1071"/>
      </w:pPr>
      <w:rPr>
        <w:rFonts w:hint="default"/>
        <w:lang w:val="ru-RU" w:eastAsia="en-US" w:bidi="ar-SA"/>
      </w:rPr>
    </w:lvl>
    <w:lvl w:ilvl="1">
      <w:start w:val="16"/>
      <w:numFmt w:val="decimal"/>
      <w:lvlText w:val="%1.%2"/>
      <w:lvlJc w:val="left"/>
      <w:pPr>
        <w:ind w:left="1211" w:hanging="1071"/>
      </w:pPr>
      <w:rPr>
        <w:rFonts w:hint="default"/>
        <w:lang w:val="ru-RU" w:eastAsia="en-US" w:bidi="ar-SA"/>
      </w:rPr>
    </w:lvl>
    <w:lvl w:ilvl="2">
      <w:start w:val="1"/>
      <w:numFmt w:val="decimal"/>
      <w:lvlText w:val="%1.%2.%3"/>
      <w:lvlJc w:val="left"/>
      <w:pPr>
        <w:ind w:left="1211" w:hanging="1071"/>
      </w:pPr>
      <w:rPr>
        <w:rFonts w:hint="default"/>
        <w:lang w:val="ru-RU" w:eastAsia="en-US" w:bidi="ar-SA"/>
      </w:rPr>
    </w:lvl>
    <w:lvl w:ilvl="3">
      <w:start w:val="1"/>
      <w:numFmt w:val="decimal"/>
      <w:lvlText w:val="S.14.1.%4"/>
      <w:lvlJc w:val="left"/>
      <w:pPr>
        <w:ind w:left="1211" w:hanging="1071"/>
      </w:pPr>
      <w:rPr>
        <w:rFonts w:hint="default"/>
        <w:b w:val="0"/>
        <w:bCs w:val="0"/>
        <w:i w:val="0"/>
        <w:iCs w:val="0"/>
        <w:spacing w:val="-2"/>
        <w:w w:val="99"/>
        <w:sz w:val="28"/>
        <w:szCs w:val="28"/>
        <w:lang w:val="ru-RU" w:eastAsia="en-US" w:bidi="ar-SA"/>
      </w:rPr>
    </w:lvl>
    <w:lvl w:ilvl="4">
      <w:numFmt w:val="bullet"/>
      <w:lvlText w:val="•"/>
      <w:lvlJc w:val="left"/>
      <w:pPr>
        <w:ind w:left="4925" w:hanging="1071"/>
      </w:pPr>
      <w:rPr>
        <w:rFonts w:hint="default"/>
        <w:lang w:val="ru-RU" w:eastAsia="en-US" w:bidi="ar-SA"/>
      </w:rPr>
    </w:lvl>
    <w:lvl w:ilvl="5">
      <w:numFmt w:val="bullet"/>
      <w:lvlText w:val="•"/>
      <w:lvlJc w:val="left"/>
      <w:pPr>
        <w:ind w:left="5851" w:hanging="1071"/>
      </w:pPr>
      <w:rPr>
        <w:rFonts w:hint="default"/>
        <w:lang w:val="ru-RU" w:eastAsia="en-US" w:bidi="ar-SA"/>
      </w:rPr>
    </w:lvl>
    <w:lvl w:ilvl="6">
      <w:numFmt w:val="bullet"/>
      <w:lvlText w:val="•"/>
      <w:lvlJc w:val="left"/>
      <w:pPr>
        <w:ind w:left="6777" w:hanging="1071"/>
      </w:pPr>
      <w:rPr>
        <w:rFonts w:hint="default"/>
        <w:lang w:val="ru-RU" w:eastAsia="en-US" w:bidi="ar-SA"/>
      </w:rPr>
    </w:lvl>
    <w:lvl w:ilvl="7">
      <w:numFmt w:val="bullet"/>
      <w:lvlText w:val="•"/>
      <w:lvlJc w:val="left"/>
      <w:pPr>
        <w:ind w:left="7704" w:hanging="1071"/>
      </w:pPr>
      <w:rPr>
        <w:rFonts w:hint="default"/>
        <w:lang w:val="ru-RU" w:eastAsia="en-US" w:bidi="ar-SA"/>
      </w:rPr>
    </w:lvl>
    <w:lvl w:ilvl="8">
      <w:numFmt w:val="bullet"/>
      <w:lvlText w:val="•"/>
      <w:lvlJc w:val="left"/>
      <w:pPr>
        <w:ind w:left="8630" w:hanging="1071"/>
      </w:pPr>
      <w:rPr>
        <w:rFonts w:hint="default"/>
        <w:lang w:val="ru-RU" w:eastAsia="en-US" w:bidi="ar-SA"/>
      </w:rPr>
    </w:lvl>
  </w:abstractNum>
  <w:abstractNum w:abstractNumId="7">
    <w:nsid w:val="2664777F"/>
    <w:multiLevelType w:val="multilevel"/>
    <w:tmpl w:val="3D90421A"/>
    <w:lvl w:ilvl="0">
      <w:start w:val="19"/>
      <w:numFmt w:val="upperLetter"/>
      <w:lvlText w:val="%1"/>
      <w:lvlJc w:val="left"/>
      <w:pPr>
        <w:ind w:left="788" w:hanging="648"/>
        <w:jc w:val="left"/>
      </w:pPr>
      <w:rPr>
        <w:rFonts w:hint="default"/>
        <w:lang w:val="ru-RU" w:eastAsia="en-US" w:bidi="ar-SA"/>
      </w:rPr>
    </w:lvl>
    <w:lvl w:ilvl="1">
      <w:start w:val="1"/>
      <w:numFmt w:val="decimal"/>
      <w:lvlText w:val="S.1%2"/>
      <w:lvlJc w:val="left"/>
      <w:pPr>
        <w:ind w:left="648" w:hanging="648"/>
        <w:jc w:val="left"/>
      </w:pPr>
      <w:rPr>
        <w:rFonts w:ascii="Roboto" w:hAnsi="Roboto" w:cs="Times New Roman" w:hint="default"/>
        <w:b/>
        <w:bCs w:val="0"/>
        <w:i w:val="0"/>
        <w:iCs w:val="0"/>
        <w:spacing w:val="-2"/>
        <w:w w:val="99"/>
        <w:sz w:val="28"/>
        <w:szCs w:val="28"/>
        <w:lang w:val="ru-RU" w:eastAsia="en-US" w:bidi="ar-SA"/>
      </w:rPr>
    </w:lvl>
    <w:lvl w:ilvl="2">
      <w:start w:val="19"/>
      <w:numFmt w:val="decimal"/>
      <w:lvlText w:val="S.11.%3"/>
      <w:lvlJc w:val="left"/>
      <w:pPr>
        <w:ind w:left="1853" w:hanging="860"/>
        <w:jc w:val="left"/>
      </w:pPr>
      <w:rPr>
        <w:rFonts w:hint="default"/>
        <w:b w:val="0"/>
        <w:bCs w:val="0"/>
        <w:i w:val="0"/>
        <w:iCs w:val="0"/>
        <w:spacing w:val="-2"/>
        <w:w w:val="99"/>
        <w:sz w:val="28"/>
        <w:szCs w:val="28"/>
        <w:lang w:val="ru-RU" w:eastAsia="en-US" w:bidi="ar-SA"/>
      </w:rPr>
    </w:lvl>
    <w:lvl w:ilvl="3">
      <w:start w:val="1"/>
      <w:numFmt w:val="decimal"/>
      <w:lvlText w:val="%1.%2.%3.%4"/>
      <w:lvlJc w:val="left"/>
      <w:pPr>
        <w:ind w:left="1138" w:hanging="998"/>
        <w:jc w:val="left"/>
      </w:pPr>
      <w:rPr>
        <w:rFonts w:ascii="Times New Roman" w:eastAsia="Times New Roman" w:hAnsi="Times New Roman" w:cs="Times New Roman" w:hint="default"/>
        <w:b w:val="0"/>
        <w:bCs w:val="0"/>
        <w:i w:val="0"/>
        <w:iCs w:val="0"/>
        <w:spacing w:val="-2"/>
        <w:w w:val="99"/>
        <w:sz w:val="28"/>
        <w:szCs w:val="28"/>
        <w:lang w:val="ru-RU" w:eastAsia="en-US" w:bidi="ar-SA"/>
      </w:rPr>
    </w:lvl>
    <w:lvl w:ilvl="4">
      <w:numFmt w:val="bullet"/>
      <w:lvlText w:val="•"/>
      <w:lvlJc w:val="left"/>
      <w:pPr>
        <w:ind w:left="2474" w:hanging="998"/>
      </w:pPr>
      <w:rPr>
        <w:rFonts w:hint="default"/>
        <w:lang w:val="ru-RU" w:eastAsia="en-US" w:bidi="ar-SA"/>
      </w:rPr>
    </w:lvl>
    <w:lvl w:ilvl="5">
      <w:numFmt w:val="bullet"/>
      <w:lvlText w:val="•"/>
      <w:lvlJc w:val="left"/>
      <w:pPr>
        <w:ind w:left="3809" w:hanging="998"/>
      </w:pPr>
      <w:rPr>
        <w:rFonts w:hint="default"/>
        <w:lang w:val="ru-RU" w:eastAsia="en-US" w:bidi="ar-SA"/>
      </w:rPr>
    </w:lvl>
    <w:lvl w:ilvl="6">
      <w:numFmt w:val="bullet"/>
      <w:lvlText w:val="•"/>
      <w:lvlJc w:val="left"/>
      <w:pPr>
        <w:ind w:left="5144" w:hanging="998"/>
      </w:pPr>
      <w:rPr>
        <w:rFonts w:hint="default"/>
        <w:lang w:val="ru-RU" w:eastAsia="en-US" w:bidi="ar-SA"/>
      </w:rPr>
    </w:lvl>
    <w:lvl w:ilvl="7">
      <w:numFmt w:val="bullet"/>
      <w:lvlText w:val="•"/>
      <w:lvlJc w:val="left"/>
      <w:pPr>
        <w:ind w:left="6478" w:hanging="998"/>
      </w:pPr>
      <w:rPr>
        <w:rFonts w:hint="default"/>
        <w:lang w:val="ru-RU" w:eastAsia="en-US" w:bidi="ar-SA"/>
      </w:rPr>
    </w:lvl>
    <w:lvl w:ilvl="8">
      <w:numFmt w:val="bullet"/>
      <w:lvlText w:val="•"/>
      <w:lvlJc w:val="left"/>
      <w:pPr>
        <w:ind w:left="7813" w:hanging="998"/>
      </w:pPr>
      <w:rPr>
        <w:rFonts w:hint="default"/>
        <w:lang w:val="ru-RU" w:eastAsia="en-US" w:bidi="ar-SA"/>
      </w:rPr>
    </w:lvl>
  </w:abstractNum>
  <w:abstractNum w:abstractNumId="8">
    <w:nsid w:val="40536470"/>
    <w:multiLevelType w:val="multilevel"/>
    <w:tmpl w:val="CBAAB28E"/>
    <w:lvl w:ilvl="0">
      <w:start w:val="19"/>
      <w:numFmt w:val="upperLetter"/>
      <w:lvlText w:val="%1"/>
      <w:lvlJc w:val="left"/>
      <w:pPr>
        <w:ind w:left="851" w:hanging="711"/>
        <w:jc w:val="left"/>
      </w:pPr>
      <w:rPr>
        <w:rFonts w:hint="default"/>
        <w:lang w:val="ru-RU" w:eastAsia="en-US" w:bidi="ar-SA"/>
      </w:rPr>
    </w:lvl>
    <w:lvl w:ilvl="1">
      <w:start w:val="1"/>
      <w:numFmt w:val="decimal"/>
      <w:lvlText w:val="%1.%2."/>
      <w:lvlJc w:val="left"/>
      <w:pPr>
        <w:ind w:left="711" w:hanging="711"/>
        <w:jc w:val="left"/>
      </w:pPr>
      <w:rPr>
        <w:rFonts w:ascii="Roboto" w:eastAsia="Times New Roman" w:hAnsi="Roboto" w:cs="Times New Roman" w:hint="default"/>
        <w:b w:val="0"/>
        <w:bCs w:val="0"/>
        <w:i w:val="0"/>
        <w:iCs w:val="0"/>
        <w:spacing w:val="-2"/>
        <w:w w:val="99"/>
        <w:sz w:val="28"/>
        <w:szCs w:val="24"/>
        <w:lang w:val="ru-RU" w:eastAsia="en-US" w:bidi="ar-SA"/>
      </w:rPr>
    </w:lvl>
    <w:lvl w:ilvl="2">
      <w:numFmt w:val="bullet"/>
      <w:lvlText w:val="•"/>
      <w:lvlJc w:val="left"/>
      <w:pPr>
        <w:ind w:left="2784" w:hanging="711"/>
      </w:pPr>
      <w:rPr>
        <w:rFonts w:hint="default"/>
        <w:lang w:val="ru-RU" w:eastAsia="en-US" w:bidi="ar-SA"/>
      </w:rPr>
    </w:lvl>
    <w:lvl w:ilvl="3">
      <w:numFmt w:val="bullet"/>
      <w:lvlText w:val="•"/>
      <w:lvlJc w:val="left"/>
      <w:pPr>
        <w:ind w:left="3746" w:hanging="711"/>
      </w:pPr>
      <w:rPr>
        <w:rFonts w:hint="default"/>
        <w:lang w:val="ru-RU" w:eastAsia="en-US" w:bidi="ar-SA"/>
      </w:rPr>
    </w:lvl>
    <w:lvl w:ilvl="4">
      <w:numFmt w:val="bullet"/>
      <w:lvlText w:val="•"/>
      <w:lvlJc w:val="left"/>
      <w:pPr>
        <w:ind w:left="4709" w:hanging="711"/>
      </w:pPr>
      <w:rPr>
        <w:rFonts w:hint="default"/>
        <w:lang w:val="ru-RU" w:eastAsia="en-US" w:bidi="ar-SA"/>
      </w:rPr>
    </w:lvl>
    <w:lvl w:ilvl="5">
      <w:numFmt w:val="bullet"/>
      <w:lvlText w:val="•"/>
      <w:lvlJc w:val="left"/>
      <w:pPr>
        <w:ind w:left="5671" w:hanging="711"/>
      </w:pPr>
      <w:rPr>
        <w:rFonts w:hint="default"/>
        <w:lang w:val="ru-RU" w:eastAsia="en-US" w:bidi="ar-SA"/>
      </w:rPr>
    </w:lvl>
    <w:lvl w:ilvl="6">
      <w:numFmt w:val="bullet"/>
      <w:lvlText w:val="•"/>
      <w:lvlJc w:val="left"/>
      <w:pPr>
        <w:ind w:left="6633"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558" w:hanging="711"/>
      </w:pPr>
      <w:rPr>
        <w:rFonts w:hint="default"/>
        <w:lang w:val="ru-RU" w:eastAsia="en-US" w:bidi="ar-SA"/>
      </w:rPr>
    </w:lvl>
  </w:abstractNum>
  <w:abstractNum w:abstractNumId="9">
    <w:nsid w:val="42C07D31"/>
    <w:multiLevelType w:val="multilevel"/>
    <w:tmpl w:val="612E8D0C"/>
    <w:lvl w:ilvl="0">
      <w:start w:val="19"/>
      <w:numFmt w:val="upperLetter"/>
      <w:lvlText w:val="%1"/>
      <w:lvlJc w:val="left"/>
      <w:pPr>
        <w:ind w:left="1211" w:hanging="1071"/>
      </w:pPr>
      <w:rPr>
        <w:rFonts w:hint="default"/>
      </w:rPr>
    </w:lvl>
    <w:lvl w:ilvl="1">
      <w:start w:val="15"/>
      <w:numFmt w:val="decimal"/>
      <w:lvlText w:val="%1.%2"/>
      <w:lvlJc w:val="left"/>
      <w:pPr>
        <w:ind w:left="1211" w:hanging="1071"/>
      </w:pPr>
      <w:rPr>
        <w:rFonts w:hint="default"/>
      </w:rPr>
    </w:lvl>
    <w:lvl w:ilvl="2">
      <w:start w:val="3"/>
      <w:numFmt w:val="decimal"/>
      <w:lvlText w:val="%1.%2.%3"/>
      <w:lvlJc w:val="left"/>
      <w:pPr>
        <w:ind w:left="1211" w:hanging="1071"/>
      </w:pPr>
      <w:rPr>
        <w:rFonts w:hint="default"/>
      </w:rPr>
    </w:lvl>
    <w:lvl w:ilvl="3">
      <w:start w:val="1"/>
      <w:numFmt w:val="decimal"/>
      <w:lvlText w:val="S.13.3.3.%4"/>
      <w:lvlJc w:val="left"/>
      <w:pPr>
        <w:ind w:left="1211" w:hanging="1071"/>
      </w:pPr>
      <w:rPr>
        <w:rFonts w:hint="default"/>
        <w:b w:val="0"/>
        <w:bCs w:val="0"/>
        <w:i w:val="0"/>
        <w:iCs w:val="0"/>
        <w:spacing w:val="-2"/>
        <w:w w:val="99"/>
        <w:sz w:val="28"/>
        <w:szCs w:val="28"/>
      </w:rPr>
    </w:lvl>
    <w:lvl w:ilvl="4">
      <w:start w:val="1"/>
      <w:numFmt w:val="decimal"/>
      <w:lvlText w:val="S.13.3.3.%5"/>
      <w:lvlJc w:val="left"/>
      <w:pPr>
        <w:ind w:left="1422" w:hanging="1282"/>
      </w:pPr>
      <w:rPr>
        <w:rFonts w:hint="default"/>
        <w:b w:val="0"/>
        <w:bCs w:val="0"/>
        <w:i w:val="0"/>
        <w:iCs w:val="0"/>
        <w:spacing w:val="-2"/>
        <w:w w:val="99"/>
        <w:sz w:val="28"/>
        <w:szCs w:val="28"/>
      </w:rPr>
    </w:lvl>
    <w:lvl w:ilvl="5">
      <w:numFmt w:val="bullet"/>
      <w:lvlText w:val="•"/>
      <w:lvlJc w:val="left"/>
      <w:pPr>
        <w:ind w:left="5448" w:hanging="1282"/>
      </w:pPr>
      <w:rPr>
        <w:rFonts w:hint="default"/>
      </w:rPr>
    </w:lvl>
    <w:lvl w:ilvl="6">
      <w:numFmt w:val="bullet"/>
      <w:lvlText w:val="•"/>
      <w:lvlJc w:val="left"/>
      <w:pPr>
        <w:ind w:left="6455" w:hanging="1282"/>
      </w:pPr>
      <w:rPr>
        <w:rFonts w:hint="default"/>
      </w:rPr>
    </w:lvl>
    <w:lvl w:ilvl="7">
      <w:numFmt w:val="bullet"/>
      <w:lvlText w:val="•"/>
      <w:lvlJc w:val="left"/>
      <w:pPr>
        <w:ind w:left="7462" w:hanging="1282"/>
      </w:pPr>
      <w:rPr>
        <w:rFonts w:hint="default"/>
      </w:rPr>
    </w:lvl>
    <w:lvl w:ilvl="8">
      <w:numFmt w:val="bullet"/>
      <w:lvlText w:val="•"/>
      <w:lvlJc w:val="left"/>
      <w:pPr>
        <w:ind w:left="8469" w:hanging="1282"/>
      </w:pPr>
      <w:rPr>
        <w:rFonts w:hint="default"/>
      </w:rPr>
    </w:lvl>
  </w:abstractNum>
  <w:abstractNum w:abstractNumId="10">
    <w:nsid w:val="4E1947EA"/>
    <w:multiLevelType w:val="hybridMultilevel"/>
    <w:tmpl w:val="14B848FA"/>
    <w:lvl w:ilvl="0" w:tplc="28E079C4">
      <w:start w:val="1"/>
      <w:numFmt w:val="decimal"/>
      <w:lvlText w:val="%1."/>
      <w:lvlJc w:val="left"/>
      <w:pPr>
        <w:ind w:left="702" w:hanging="28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E6E80F54">
      <w:numFmt w:val="bullet"/>
      <w:lvlText w:val="•"/>
      <w:lvlJc w:val="left"/>
      <w:pPr>
        <w:ind w:left="1678" w:hanging="288"/>
      </w:pPr>
      <w:rPr>
        <w:rFonts w:hint="default"/>
        <w:lang w:val="ru-RU" w:eastAsia="en-US" w:bidi="ar-SA"/>
      </w:rPr>
    </w:lvl>
    <w:lvl w:ilvl="2" w:tplc="860E431C">
      <w:numFmt w:val="bullet"/>
      <w:lvlText w:val="•"/>
      <w:lvlJc w:val="left"/>
      <w:pPr>
        <w:ind w:left="2656" w:hanging="288"/>
      </w:pPr>
      <w:rPr>
        <w:rFonts w:hint="default"/>
        <w:lang w:val="ru-RU" w:eastAsia="en-US" w:bidi="ar-SA"/>
      </w:rPr>
    </w:lvl>
    <w:lvl w:ilvl="3" w:tplc="09649712">
      <w:numFmt w:val="bullet"/>
      <w:lvlText w:val="•"/>
      <w:lvlJc w:val="left"/>
      <w:pPr>
        <w:ind w:left="3634" w:hanging="288"/>
      </w:pPr>
      <w:rPr>
        <w:rFonts w:hint="default"/>
        <w:lang w:val="ru-RU" w:eastAsia="en-US" w:bidi="ar-SA"/>
      </w:rPr>
    </w:lvl>
    <w:lvl w:ilvl="4" w:tplc="F43C2D54">
      <w:numFmt w:val="bullet"/>
      <w:lvlText w:val="•"/>
      <w:lvlJc w:val="left"/>
      <w:pPr>
        <w:ind w:left="4613" w:hanging="288"/>
      </w:pPr>
      <w:rPr>
        <w:rFonts w:hint="default"/>
        <w:lang w:val="ru-RU" w:eastAsia="en-US" w:bidi="ar-SA"/>
      </w:rPr>
    </w:lvl>
    <w:lvl w:ilvl="5" w:tplc="725809E2">
      <w:numFmt w:val="bullet"/>
      <w:lvlText w:val="•"/>
      <w:lvlJc w:val="left"/>
      <w:pPr>
        <w:ind w:left="5591" w:hanging="288"/>
      </w:pPr>
      <w:rPr>
        <w:rFonts w:hint="default"/>
        <w:lang w:val="ru-RU" w:eastAsia="en-US" w:bidi="ar-SA"/>
      </w:rPr>
    </w:lvl>
    <w:lvl w:ilvl="6" w:tplc="97842386">
      <w:numFmt w:val="bullet"/>
      <w:lvlText w:val="•"/>
      <w:lvlJc w:val="left"/>
      <w:pPr>
        <w:ind w:left="6569" w:hanging="288"/>
      </w:pPr>
      <w:rPr>
        <w:rFonts w:hint="default"/>
        <w:lang w:val="ru-RU" w:eastAsia="en-US" w:bidi="ar-SA"/>
      </w:rPr>
    </w:lvl>
    <w:lvl w:ilvl="7" w:tplc="3390ABFA">
      <w:numFmt w:val="bullet"/>
      <w:lvlText w:val="•"/>
      <w:lvlJc w:val="left"/>
      <w:pPr>
        <w:ind w:left="7548" w:hanging="288"/>
      </w:pPr>
      <w:rPr>
        <w:rFonts w:hint="default"/>
        <w:lang w:val="ru-RU" w:eastAsia="en-US" w:bidi="ar-SA"/>
      </w:rPr>
    </w:lvl>
    <w:lvl w:ilvl="8" w:tplc="418E5C32">
      <w:numFmt w:val="bullet"/>
      <w:lvlText w:val="•"/>
      <w:lvlJc w:val="left"/>
      <w:pPr>
        <w:ind w:left="8526" w:hanging="288"/>
      </w:pPr>
      <w:rPr>
        <w:rFonts w:hint="default"/>
        <w:lang w:val="ru-RU" w:eastAsia="en-US" w:bidi="ar-SA"/>
      </w:rPr>
    </w:lvl>
  </w:abstractNum>
  <w:abstractNum w:abstractNumId="11">
    <w:nsid w:val="563E573C"/>
    <w:multiLevelType w:val="multilevel"/>
    <w:tmpl w:val="4238F2E0"/>
    <w:lvl w:ilvl="0">
      <w:start w:val="19"/>
      <w:numFmt w:val="upperLetter"/>
      <w:lvlText w:val="%1"/>
      <w:lvlJc w:val="left"/>
      <w:pPr>
        <w:ind w:left="788" w:hanging="648"/>
        <w:jc w:val="left"/>
      </w:pPr>
      <w:rPr>
        <w:rFonts w:hint="default"/>
        <w:lang w:val="ru-RU" w:eastAsia="en-US" w:bidi="ar-SA"/>
      </w:rPr>
    </w:lvl>
    <w:lvl w:ilvl="1">
      <w:start w:val="4"/>
      <w:numFmt w:val="decimal"/>
      <w:lvlText w:val="%1.%2"/>
      <w:lvlJc w:val="left"/>
      <w:pPr>
        <w:ind w:left="788" w:hanging="648"/>
        <w:jc w:val="left"/>
      </w:pPr>
      <w:rPr>
        <w:rFonts w:hint="default"/>
        <w:lang w:val="ru-RU" w:eastAsia="en-US" w:bidi="ar-SA"/>
      </w:rPr>
    </w:lvl>
    <w:lvl w:ilvl="2">
      <w:start w:val="2"/>
      <w:numFmt w:val="decimal"/>
      <w:lvlText w:val="%1.%2.%3."/>
      <w:lvlJc w:val="left"/>
      <w:pPr>
        <w:ind w:left="648" w:hanging="648"/>
        <w:jc w:val="left"/>
      </w:pPr>
      <w:rPr>
        <w:rFonts w:ascii="Times New Roman" w:eastAsia="Times New Roman" w:hAnsi="Times New Roman" w:cs="Times New Roman" w:hint="default"/>
        <w:b w:val="0"/>
        <w:bCs w:val="0"/>
        <w:i w:val="0"/>
        <w:iCs w:val="0"/>
        <w:spacing w:val="-2"/>
        <w:w w:val="99"/>
        <w:sz w:val="26"/>
        <w:szCs w:val="26"/>
        <w:lang w:val="ru-RU" w:eastAsia="en-US" w:bidi="ar-SA"/>
      </w:rPr>
    </w:lvl>
    <w:lvl w:ilvl="3">
      <w:start w:val="1"/>
      <w:numFmt w:val="decimal"/>
      <w:lvlText w:val="%4)"/>
      <w:lvlJc w:val="left"/>
      <w:pPr>
        <w:ind w:left="942" w:hanging="240"/>
        <w:jc w:val="left"/>
      </w:pPr>
      <w:rPr>
        <w:rFonts w:ascii="Roboto" w:eastAsia="Times New Roman" w:hAnsi="Roboto" w:cs="Times New Roman" w:hint="default"/>
        <w:b w:val="0"/>
        <w:bCs w:val="0"/>
        <w:i w:val="0"/>
        <w:iCs w:val="0"/>
        <w:spacing w:val="0"/>
        <w:w w:val="99"/>
        <w:sz w:val="28"/>
        <w:szCs w:val="26"/>
        <w:lang w:val="ru-RU" w:eastAsia="en-US" w:bidi="ar-SA"/>
      </w:rPr>
    </w:lvl>
    <w:lvl w:ilvl="4">
      <w:numFmt w:val="bullet"/>
      <w:lvlText w:val="-"/>
      <w:lvlJc w:val="left"/>
      <w:pPr>
        <w:ind w:left="702"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5">
      <w:numFmt w:val="bullet"/>
      <w:lvlText w:val="•"/>
      <w:lvlJc w:val="left"/>
      <w:pPr>
        <w:ind w:left="4518" w:hanging="173"/>
      </w:pPr>
      <w:rPr>
        <w:rFonts w:hint="default"/>
        <w:lang w:val="ru-RU" w:eastAsia="en-US" w:bidi="ar-SA"/>
      </w:rPr>
    </w:lvl>
    <w:lvl w:ilvl="6">
      <w:numFmt w:val="bullet"/>
      <w:lvlText w:val="•"/>
      <w:lvlJc w:val="left"/>
      <w:pPr>
        <w:ind w:left="5711" w:hanging="173"/>
      </w:pPr>
      <w:rPr>
        <w:rFonts w:hint="default"/>
        <w:lang w:val="ru-RU" w:eastAsia="en-US" w:bidi="ar-SA"/>
      </w:rPr>
    </w:lvl>
    <w:lvl w:ilvl="7">
      <w:numFmt w:val="bullet"/>
      <w:lvlText w:val="•"/>
      <w:lvlJc w:val="left"/>
      <w:pPr>
        <w:ind w:left="6904" w:hanging="173"/>
      </w:pPr>
      <w:rPr>
        <w:rFonts w:hint="default"/>
        <w:lang w:val="ru-RU" w:eastAsia="en-US" w:bidi="ar-SA"/>
      </w:rPr>
    </w:lvl>
    <w:lvl w:ilvl="8">
      <w:numFmt w:val="bullet"/>
      <w:lvlText w:val="•"/>
      <w:lvlJc w:val="left"/>
      <w:pPr>
        <w:ind w:left="8097" w:hanging="173"/>
      </w:pPr>
      <w:rPr>
        <w:rFonts w:hint="default"/>
        <w:lang w:val="ru-RU" w:eastAsia="en-US" w:bidi="ar-SA"/>
      </w:rPr>
    </w:lvl>
  </w:abstractNum>
  <w:abstractNum w:abstractNumId="12">
    <w:nsid w:val="580E56C4"/>
    <w:multiLevelType w:val="hybridMultilevel"/>
    <w:tmpl w:val="56B48C42"/>
    <w:lvl w:ilvl="0" w:tplc="382C7536">
      <w:start w:val="1"/>
      <w:numFmt w:val="decimal"/>
      <w:lvlText w:val="%1."/>
      <w:lvlJc w:val="left"/>
      <w:pPr>
        <w:ind w:left="702" w:hanging="25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F76A4D20">
      <w:numFmt w:val="bullet"/>
      <w:lvlText w:val="•"/>
      <w:lvlJc w:val="left"/>
      <w:pPr>
        <w:ind w:left="1678" w:hanging="255"/>
      </w:pPr>
      <w:rPr>
        <w:rFonts w:hint="default"/>
        <w:lang w:val="ru-RU" w:eastAsia="en-US" w:bidi="ar-SA"/>
      </w:rPr>
    </w:lvl>
    <w:lvl w:ilvl="2" w:tplc="5A061832">
      <w:numFmt w:val="bullet"/>
      <w:lvlText w:val="•"/>
      <w:lvlJc w:val="left"/>
      <w:pPr>
        <w:ind w:left="2656" w:hanging="255"/>
      </w:pPr>
      <w:rPr>
        <w:rFonts w:hint="default"/>
        <w:lang w:val="ru-RU" w:eastAsia="en-US" w:bidi="ar-SA"/>
      </w:rPr>
    </w:lvl>
    <w:lvl w:ilvl="3" w:tplc="A6823B9E">
      <w:numFmt w:val="bullet"/>
      <w:lvlText w:val="•"/>
      <w:lvlJc w:val="left"/>
      <w:pPr>
        <w:ind w:left="3634" w:hanging="255"/>
      </w:pPr>
      <w:rPr>
        <w:rFonts w:hint="default"/>
        <w:lang w:val="ru-RU" w:eastAsia="en-US" w:bidi="ar-SA"/>
      </w:rPr>
    </w:lvl>
    <w:lvl w:ilvl="4" w:tplc="AF70D628">
      <w:numFmt w:val="bullet"/>
      <w:lvlText w:val="•"/>
      <w:lvlJc w:val="left"/>
      <w:pPr>
        <w:ind w:left="4613" w:hanging="255"/>
      </w:pPr>
      <w:rPr>
        <w:rFonts w:hint="default"/>
        <w:lang w:val="ru-RU" w:eastAsia="en-US" w:bidi="ar-SA"/>
      </w:rPr>
    </w:lvl>
    <w:lvl w:ilvl="5" w:tplc="70062ACC">
      <w:numFmt w:val="bullet"/>
      <w:lvlText w:val="•"/>
      <w:lvlJc w:val="left"/>
      <w:pPr>
        <w:ind w:left="5591" w:hanging="255"/>
      </w:pPr>
      <w:rPr>
        <w:rFonts w:hint="default"/>
        <w:lang w:val="ru-RU" w:eastAsia="en-US" w:bidi="ar-SA"/>
      </w:rPr>
    </w:lvl>
    <w:lvl w:ilvl="6" w:tplc="57DACAEA">
      <w:numFmt w:val="bullet"/>
      <w:lvlText w:val="•"/>
      <w:lvlJc w:val="left"/>
      <w:pPr>
        <w:ind w:left="6569" w:hanging="255"/>
      </w:pPr>
      <w:rPr>
        <w:rFonts w:hint="default"/>
        <w:lang w:val="ru-RU" w:eastAsia="en-US" w:bidi="ar-SA"/>
      </w:rPr>
    </w:lvl>
    <w:lvl w:ilvl="7" w:tplc="317E2662">
      <w:numFmt w:val="bullet"/>
      <w:lvlText w:val="•"/>
      <w:lvlJc w:val="left"/>
      <w:pPr>
        <w:ind w:left="7548" w:hanging="255"/>
      </w:pPr>
      <w:rPr>
        <w:rFonts w:hint="default"/>
        <w:lang w:val="ru-RU" w:eastAsia="en-US" w:bidi="ar-SA"/>
      </w:rPr>
    </w:lvl>
    <w:lvl w:ilvl="8" w:tplc="0554A1E8">
      <w:numFmt w:val="bullet"/>
      <w:lvlText w:val="•"/>
      <w:lvlJc w:val="left"/>
      <w:pPr>
        <w:ind w:left="8526" w:hanging="255"/>
      </w:pPr>
      <w:rPr>
        <w:rFonts w:hint="default"/>
        <w:lang w:val="ru-RU" w:eastAsia="en-US" w:bidi="ar-SA"/>
      </w:rPr>
    </w:lvl>
  </w:abstractNum>
  <w:abstractNum w:abstractNumId="13">
    <w:nsid w:val="63D8269A"/>
    <w:multiLevelType w:val="multilevel"/>
    <w:tmpl w:val="4634959A"/>
    <w:lvl w:ilvl="0">
      <w:start w:val="19"/>
      <w:numFmt w:val="upperLetter"/>
      <w:lvlText w:val="%1"/>
      <w:lvlJc w:val="left"/>
      <w:pPr>
        <w:ind w:left="788" w:hanging="648"/>
      </w:pPr>
      <w:rPr>
        <w:rFonts w:hint="default"/>
      </w:rPr>
    </w:lvl>
    <w:lvl w:ilvl="1">
      <w:numFmt w:val="decimal"/>
      <w:lvlText w:val="S.1%2"/>
      <w:lvlJc w:val="left"/>
      <w:pPr>
        <w:ind w:left="788" w:hanging="648"/>
      </w:pPr>
      <w:rPr>
        <w:rFonts w:hint="default"/>
        <w:b w:val="0"/>
        <w:bCs w:val="0"/>
        <w:i w:val="0"/>
        <w:iCs w:val="0"/>
        <w:spacing w:val="-2"/>
        <w:w w:val="99"/>
        <w:sz w:val="28"/>
        <w:szCs w:val="28"/>
      </w:rPr>
    </w:lvl>
    <w:lvl w:ilvl="2">
      <w:start w:val="19"/>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14">
    <w:nsid w:val="71897167"/>
    <w:multiLevelType w:val="multilevel"/>
    <w:tmpl w:val="908481B0"/>
    <w:lvl w:ilvl="0">
      <w:start w:val="19"/>
      <w:numFmt w:val="upperLetter"/>
      <w:lvlText w:val="%1"/>
      <w:lvlJc w:val="left"/>
      <w:pPr>
        <w:ind w:left="860" w:hanging="720"/>
        <w:jc w:val="left"/>
      </w:pPr>
      <w:rPr>
        <w:rFonts w:hint="default"/>
        <w:lang w:val="ru-RU" w:eastAsia="en-US" w:bidi="ar-SA"/>
      </w:rPr>
    </w:lvl>
    <w:lvl w:ilvl="1">
      <w:start w:val="1"/>
      <w:numFmt w:val="decimal"/>
      <w:lvlText w:val="%1.%2"/>
      <w:lvlJc w:val="left"/>
      <w:pPr>
        <w:ind w:left="860" w:hanging="720"/>
        <w:jc w:val="left"/>
      </w:pPr>
      <w:rPr>
        <w:rFonts w:hint="default"/>
        <w:lang w:val="ru-RU" w:eastAsia="en-US" w:bidi="ar-SA"/>
      </w:rPr>
    </w:lvl>
    <w:lvl w:ilvl="2">
      <w:start w:val="5"/>
      <w:numFmt w:val="decimal"/>
      <w:lvlText w:val="%1.%2.%3."/>
      <w:lvlJc w:val="left"/>
      <w:pPr>
        <w:ind w:left="860" w:hanging="720"/>
        <w:jc w:val="left"/>
      </w:pPr>
      <w:rPr>
        <w:rFonts w:ascii="Roboto" w:eastAsia="Times New Roman" w:hAnsi="Roboto" w:cs="Times New Roman" w:hint="default"/>
        <w:b w:val="0"/>
        <w:bCs w:val="0"/>
        <w:i w:val="0"/>
        <w:iCs w:val="0"/>
        <w:spacing w:val="-2"/>
        <w:w w:val="99"/>
        <w:sz w:val="28"/>
        <w:szCs w:val="28"/>
        <w:lang w:val="ru-RU" w:eastAsia="en-US" w:bidi="ar-SA"/>
      </w:rPr>
    </w:lvl>
    <w:lvl w:ilvl="3">
      <w:numFmt w:val="bullet"/>
      <w:lvlText w:val="•"/>
      <w:lvlJc w:val="left"/>
      <w:pPr>
        <w:ind w:left="3746" w:hanging="720"/>
      </w:pPr>
      <w:rPr>
        <w:rFonts w:hint="default"/>
        <w:lang w:val="ru-RU" w:eastAsia="en-US" w:bidi="ar-SA"/>
      </w:rPr>
    </w:lvl>
    <w:lvl w:ilvl="4">
      <w:numFmt w:val="bullet"/>
      <w:lvlText w:val="•"/>
      <w:lvlJc w:val="left"/>
      <w:pPr>
        <w:ind w:left="4709" w:hanging="720"/>
      </w:pPr>
      <w:rPr>
        <w:rFonts w:hint="default"/>
        <w:lang w:val="ru-RU" w:eastAsia="en-US" w:bidi="ar-SA"/>
      </w:rPr>
    </w:lvl>
    <w:lvl w:ilvl="5">
      <w:numFmt w:val="bullet"/>
      <w:lvlText w:val="•"/>
      <w:lvlJc w:val="left"/>
      <w:pPr>
        <w:ind w:left="5671" w:hanging="720"/>
      </w:pPr>
      <w:rPr>
        <w:rFonts w:hint="default"/>
        <w:lang w:val="ru-RU" w:eastAsia="en-US" w:bidi="ar-SA"/>
      </w:rPr>
    </w:lvl>
    <w:lvl w:ilvl="6">
      <w:numFmt w:val="bullet"/>
      <w:lvlText w:val="•"/>
      <w:lvlJc w:val="left"/>
      <w:pPr>
        <w:ind w:left="6633" w:hanging="720"/>
      </w:pPr>
      <w:rPr>
        <w:rFonts w:hint="default"/>
        <w:lang w:val="ru-RU" w:eastAsia="en-US" w:bidi="ar-SA"/>
      </w:rPr>
    </w:lvl>
    <w:lvl w:ilvl="7">
      <w:numFmt w:val="bullet"/>
      <w:lvlText w:val="•"/>
      <w:lvlJc w:val="left"/>
      <w:pPr>
        <w:ind w:left="7596" w:hanging="720"/>
      </w:pPr>
      <w:rPr>
        <w:rFonts w:hint="default"/>
        <w:lang w:val="ru-RU" w:eastAsia="en-US" w:bidi="ar-SA"/>
      </w:rPr>
    </w:lvl>
    <w:lvl w:ilvl="8">
      <w:numFmt w:val="bullet"/>
      <w:lvlText w:val="•"/>
      <w:lvlJc w:val="left"/>
      <w:pPr>
        <w:ind w:left="8558" w:hanging="720"/>
      </w:pPr>
      <w:rPr>
        <w:rFonts w:hint="default"/>
        <w:lang w:val="ru-RU" w:eastAsia="en-US" w:bidi="ar-SA"/>
      </w:rPr>
    </w:lvl>
  </w:abstractNum>
  <w:abstractNum w:abstractNumId="15">
    <w:nsid w:val="759C344E"/>
    <w:multiLevelType w:val="hybridMultilevel"/>
    <w:tmpl w:val="A8182F20"/>
    <w:lvl w:ilvl="0" w:tplc="4762E458">
      <w:numFmt w:val="bullet"/>
      <w:lvlText w:val="-"/>
      <w:lvlJc w:val="left"/>
      <w:pPr>
        <w:ind w:left="702"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A170E214">
      <w:numFmt w:val="bullet"/>
      <w:lvlText w:val="•"/>
      <w:lvlJc w:val="left"/>
      <w:pPr>
        <w:ind w:left="1678" w:hanging="140"/>
      </w:pPr>
      <w:rPr>
        <w:rFonts w:hint="default"/>
        <w:lang w:val="ru-RU" w:eastAsia="en-US" w:bidi="ar-SA"/>
      </w:rPr>
    </w:lvl>
    <w:lvl w:ilvl="2" w:tplc="CF523B46">
      <w:numFmt w:val="bullet"/>
      <w:lvlText w:val="•"/>
      <w:lvlJc w:val="left"/>
      <w:pPr>
        <w:ind w:left="2656" w:hanging="140"/>
      </w:pPr>
      <w:rPr>
        <w:rFonts w:hint="default"/>
        <w:lang w:val="ru-RU" w:eastAsia="en-US" w:bidi="ar-SA"/>
      </w:rPr>
    </w:lvl>
    <w:lvl w:ilvl="3" w:tplc="3B045A4E">
      <w:numFmt w:val="bullet"/>
      <w:lvlText w:val="•"/>
      <w:lvlJc w:val="left"/>
      <w:pPr>
        <w:ind w:left="3634" w:hanging="140"/>
      </w:pPr>
      <w:rPr>
        <w:rFonts w:hint="default"/>
        <w:lang w:val="ru-RU" w:eastAsia="en-US" w:bidi="ar-SA"/>
      </w:rPr>
    </w:lvl>
    <w:lvl w:ilvl="4" w:tplc="FF8E8502">
      <w:numFmt w:val="bullet"/>
      <w:lvlText w:val="•"/>
      <w:lvlJc w:val="left"/>
      <w:pPr>
        <w:ind w:left="4613" w:hanging="140"/>
      </w:pPr>
      <w:rPr>
        <w:rFonts w:hint="default"/>
        <w:lang w:val="ru-RU" w:eastAsia="en-US" w:bidi="ar-SA"/>
      </w:rPr>
    </w:lvl>
    <w:lvl w:ilvl="5" w:tplc="3902513C">
      <w:numFmt w:val="bullet"/>
      <w:lvlText w:val="•"/>
      <w:lvlJc w:val="left"/>
      <w:pPr>
        <w:ind w:left="5591" w:hanging="140"/>
      </w:pPr>
      <w:rPr>
        <w:rFonts w:hint="default"/>
        <w:lang w:val="ru-RU" w:eastAsia="en-US" w:bidi="ar-SA"/>
      </w:rPr>
    </w:lvl>
    <w:lvl w:ilvl="6" w:tplc="D4C056E4">
      <w:numFmt w:val="bullet"/>
      <w:lvlText w:val="•"/>
      <w:lvlJc w:val="left"/>
      <w:pPr>
        <w:ind w:left="6569" w:hanging="140"/>
      </w:pPr>
      <w:rPr>
        <w:rFonts w:hint="default"/>
        <w:lang w:val="ru-RU" w:eastAsia="en-US" w:bidi="ar-SA"/>
      </w:rPr>
    </w:lvl>
    <w:lvl w:ilvl="7" w:tplc="E9A4BAE0">
      <w:numFmt w:val="bullet"/>
      <w:lvlText w:val="•"/>
      <w:lvlJc w:val="left"/>
      <w:pPr>
        <w:ind w:left="7548" w:hanging="140"/>
      </w:pPr>
      <w:rPr>
        <w:rFonts w:hint="default"/>
        <w:lang w:val="ru-RU" w:eastAsia="en-US" w:bidi="ar-SA"/>
      </w:rPr>
    </w:lvl>
    <w:lvl w:ilvl="8" w:tplc="DC50785E">
      <w:numFmt w:val="bullet"/>
      <w:lvlText w:val="•"/>
      <w:lvlJc w:val="left"/>
      <w:pPr>
        <w:ind w:left="8526" w:hanging="140"/>
      </w:pPr>
      <w:rPr>
        <w:rFonts w:hint="default"/>
        <w:lang w:val="ru-RU" w:eastAsia="en-US" w:bidi="ar-SA"/>
      </w:rPr>
    </w:lvl>
  </w:abstractNum>
  <w:abstractNum w:abstractNumId="16">
    <w:nsid w:val="77EB3EC4"/>
    <w:multiLevelType w:val="multilevel"/>
    <w:tmpl w:val="301646AE"/>
    <w:lvl w:ilvl="0">
      <w:start w:val="19"/>
      <w:numFmt w:val="upperLetter"/>
      <w:lvlText w:val="%1"/>
      <w:lvlJc w:val="left"/>
      <w:pPr>
        <w:ind w:left="716" w:hanging="576"/>
        <w:jc w:val="left"/>
      </w:pPr>
      <w:rPr>
        <w:rFonts w:hint="default"/>
        <w:lang w:val="ru-RU" w:eastAsia="en-US" w:bidi="ar-SA"/>
      </w:rPr>
    </w:lvl>
    <w:lvl w:ilvl="1">
      <w:start w:val="12"/>
      <w:numFmt w:val="decimal"/>
      <w:lvlText w:val="%1.%2"/>
      <w:lvlJc w:val="left"/>
      <w:pPr>
        <w:ind w:left="716" w:hanging="576"/>
        <w:jc w:val="left"/>
      </w:pPr>
      <w:rPr>
        <w:rFonts w:ascii="Times New Roman" w:eastAsia="Times New Roman" w:hAnsi="Times New Roman" w:cs="Times New Roman" w:hint="default"/>
        <w:b w:val="0"/>
        <w:bCs w:val="0"/>
        <w:i w:val="0"/>
        <w:iCs w:val="0"/>
        <w:spacing w:val="-2"/>
        <w:w w:val="99"/>
        <w:sz w:val="28"/>
        <w:szCs w:val="28"/>
        <w:lang w:val="ru-RU" w:eastAsia="en-US" w:bidi="ar-SA"/>
      </w:rPr>
    </w:lvl>
    <w:lvl w:ilvl="2">
      <w:start w:val="1"/>
      <w:numFmt w:val="russianLower"/>
      <w:lvlText w:val="S.10.6%3"/>
      <w:lvlJc w:val="left"/>
      <w:pPr>
        <w:ind w:left="1000" w:hanging="860"/>
        <w:jc w:val="left"/>
      </w:pPr>
      <w:rPr>
        <w:rFonts w:hint="default"/>
        <w:b w:val="0"/>
        <w:bCs w:val="0"/>
        <w:i w:val="0"/>
        <w:iCs w:val="0"/>
        <w:spacing w:val="-2"/>
        <w:w w:val="99"/>
        <w:sz w:val="28"/>
        <w:szCs w:val="28"/>
        <w:lang w:val="ru-RU" w:eastAsia="en-US" w:bidi="ar-SA"/>
      </w:rPr>
    </w:lvl>
    <w:lvl w:ilvl="3">
      <w:start w:val="1"/>
      <w:numFmt w:val="decimal"/>
      <w:lvlText w:val="%4."/>
      <w:lvlJc w:val="left"/>
      <w:pPr>
        <w:ind w:left="702" w:hanging="27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3370" w:hanging="274"/>
      </w:pPr>
      <w:rPr>
        <w:rFonts w:hint="default"/>
        <w:lang w:val="ru-RU" w:eastAsia="en-US" w:bidi="ar-SA"/>
      </w:rPr>
    </w:lvl>
    <w:lvl w:ilvl="5">
      <w:numFmt w:val="bullet"/>
      <w:lvlText w:val="•"/>
      <w:lvlJc w:val="left"/>
      <w:pPr>
        <w:ind w:left="4556" w:hanging="274"/>
      </w:pPr>
      <w:rPr>
        <w:rFonts w:hint="default"/>
        <w:lang w:val="ru-RU" w:eastAsia="en-US" w:bidi="ar-SA"/>
      </w:rPr>
    </w:lvl>
    <w:lvl w:ilvl="6">
      <w:numFmt w:val="bullet"/>
      <w:lvlText w:val="•"/>
      <w:lvlJc w:val="left"/>
      <w:pPr>
        <w:ind w:left="5741" w:hanging="274"/>
      </w:pPr>
      <w:rPr>
        <w:rFonts w:hint="default"/>
        <w:lang w:val="ru-RU" w:eastAsia="en-US" w:bidi="ar-SA"/>
      </w:rPr>
    </w:lvl>
    <w:lvl w:ilvl="7">
      <w:numFmt w:val="bullet"/>
      <w:lvlText w:val="•"/>
      <w:lvlJc w:val="left"/>
      <w:pPr>
        <w:ind w:left="6926" w:hanging="274"/>
      </w:pPr>
      <w:rPr>
        <w:rFonts w:hint="default"/>
        <w:lang w:val="ru-RU" w:eastAsia="en-US" w:bidi="ar-SA"/>
      </w:rPr>
    </w:lvl>
    <w:lvl w:ilvl="8">
      <w:numFmt w:val="bullet"/>
      <w:lvlText w:val="•"/>
      <w:lvlJc w:val="left"/>
      <w:pPr>
        <w:ind w:left="8112" w:hanging="274"/>
      </w:pPr>
      <w:rPr>
        <w:rFonts w:hint="default"/>
        <w:lang w:val="ru-RU" w:eastAsia="en-US" w:bidi="ar-SA"/>
      </w:rPr>
    </w:lvl>
  </w:abstractNum>
  <w:abstractNum w:abstractNumId="17">
    <w:nsid w:val="7CE939E9"/>
    <w:multiLevelType w:val="multilevel"/>
    <w:tmpl w:val="D11CA434"/>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4"/>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num w:numId="1">
    <w:abstractNumId w:val="10"/>
  </w:num>
  <w:num w:numId="2">
    <w:abstractNumId w:val="15"/>
  </w:num>
  <w:num w:numId="3">
    <w:abstractNumId w:val="7"/>
  </w:num>
  <w:num w:numId="4">
    <w:abstractNumId w:val="16"/>
  </w:num>
  <w:num w:numId="5">
    <w:abstractNumId w:val="12"/>
  </w:num>
  <w:num w:numId="6">
    <w:abstractNumId w:val="11"/>
  </w:num>
  <w:num w:numId="7">
    <w:abstractNumId w:val="4"/>
  </w:num>
  <w:num w:numId="8">
    <w:abstractNumId w:val="14"/>
  </w:num>
  <w:num w:numId="9">
    <w:abstractNumId w:val="1"/>
  </w:num>
  <w:num w:numId="10">
    <w:abstractNumId w:val="8"/>
  </w:num>
  <w:num w:numId="11">
    <w:abstractNumId w:val="6"/>
  </w:num>
  <w:num w:numId="12">
    <w:abstractNumId w:val="2"/>
  </w:num>
  <w:num w:numId="13">
    <w:abstractNumId w:val="5"/>
  </w:num>
  <w:num w:numId="14">
    <w:abstractNumId w:val="9"/>
  </w:num>
  <w:num w:numId="15">
    <w:abstractNumId w:val="0"/>
  </w:num>
  <w:num w:numId="16">
    <w:abstractNumId w:val="17"/>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229"/>
    <w:rsid w:val="00065D8E"/>
    <w:rsid w:val="000A00C1"/>
    <w:rsid w:val="000A59D7"/>
    <w:rsid w:val="000B35F0"/>
    <w:rsid w:val="00114D3E"/>
    <w:rsid w:val="001D183A"/>
    <w:rsid w:val="002942A6"/>
    <w:rsid w:val="003C2B30"/>
    <w:rsid w:val="004156E8"/>
    <w:rsid w:val="0059028F"/>
    <w:rsid w:val="00593276"/>
    <w:rsid w:val="005A454A"/>
    <w:rsid w:val="006562DA"/>
    <w:rsid w:val="00657917"/>
    <w:rsid w:val="006D5B2F"/>
    <w:rsid w:val="0070251D"/>
    <w:rsid w:val="00710CA5"/>
    <w:rsid w:val="00741E91"/>
    <w:rsid w:val="00757ECE"/>
    <w:rsid w:val="00764D0D"/>
    <w:rsid w:val="007A0FDD"/>
    <w:rsid w:val="007D5989"/>
    <w:rsid w:val="007F4C8E"/>
    <w:rsid w:val="00800E72"/>
    <w:rsid w:val="00865561"/>
    <w:rsid w:val="0087515E"/>
    <w:rsid w:val="008F662C"/>
    <w:rsid w:val="008F68A9"/>
    <w:rsid w:val="00926100"/>
    <w:rsid w:val="00993220"/>
    <w:rsid w:val="009A286C"/>
    <w:rsid w:val="009D7AA4"/>
    <w:rsid w:val="00A04031"/>
    <w:rsid w:val="00AA77EF"/>
    <w:rsid w:val="00AF0229"/>
    <w:rsid w:val="00B55513"/>
    <w:rsid w:val="00C51554"/>
    <w:rsid w:val="00C801BD"/>
    <w:rsid w:val="00C9482D"/>
    <w:rsid w:val="00D2004D"/>
    <w:rsid w:val="00D416D4"/>
    <w:rsid w:val="00DD0B4A"/>
    <w:rsid w:val="00E2184C"/>
    <w:rsid w:val="00E74CF9"/>
    <w:rsid w:val="00E759D3"/>
    <w:rsid w:val="00EF37E7"/>
    <w:rsid w:val="00F60C24"/>
    <w:rsid w:val="00FD1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0229"/>
    <w:pPr>
      <w:widowControl w:val="0"/>
      <w:autoSpaceDE w:val="0"/>
      <w:autoSpaceDN w:val="0"/>
      <w:spacing w:after="100" w:line="269" w:lineRule="auto"/>
    </w:pPr>
    <w:rPr>
      <w:rFonts w:ascii="Times New Roman" w:eastAsia="Times New Roman" w:hAnsi="Times New Roman" w:cs="Times New Roman"/>
      <w:sz w:val="24"/>
    </w:rPr>
  </w:style>
  <w:style w:type="paragraph" w:styleId="1">
    <w:name w:val="heading 1"/>
    <w:basedOn w:val="a"/>
    <w:link w:val="10"/>
    <w:uiPriority w:val="1"/>
    <w:qFormat/>
    <w:rsid w:val="00AF0229"/>
    <w:pPr>
      <w:keepNext/>
      <w:spacing w:before="200"/>
      <w:ind w:left="544" w:hanging="2789"/>
      <w:outlineLvl w:val="0"/>
    </w:pPr>
    <w:rPr>
      <w:b/>
      <w:bCs/>
      <w:color w:val="1F4E79"/>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F0229"/>
    <w:rPr>
      <w:rFonts w:ascii="Times New Roman" w:eastAsia="Times New Roman" w:hAnsi="Times New Roman" w:cs="Times New Roman"/>
      <w:b/>
      <w:bCs/>
      <w:color w:val="1F4E79"/>
      <w:sz w:val="28"/>
      <w:szCs w:val="28"/>
    </w:rPr>
  </w:style>
  <w:style w:type="paragraph" w:styleId="a3">
    <w:name w:val="Body Text"/>
    <w:basedOn w:val="a"/>
    <w:link w:val="a4"/>
    <w:uiPriority w:val="1"/>
    <w:qFormat/>
    <w:rsid w:val="00AF0229"/>
    <w:pPr>
      <w:ind w:left="702"/>
    </w:pPr>
    <w:rPr>
      <w:szCs w:val="28"/>
    </w:rPr>
  </w:style>
  <w:style w:type="character" w:customStyle="1" w:styleId="a4">
    <w:name w:val="Основной текст Знак"/>
    <w:basedOn w:val="a0"/>
    <w:link w:val="a3"/>
    <w:uiPriority w:val="1"/>
    <w:rsid w:val="00AF0229"/>
    <w:rPr>
      <w:rFonts w:ascii="Times New Roman" w:eastAsia="Times New Roman" w:hAnsi="Times New Roman" w:cs="Times New Roman"/>
      <w:sz w:val="24"/>
      <w:szCs w:val="28"/>
    </w:rPr>
  </w:style>
  <w:style w:type="paragraph" w:styleId="a5">
    <w:name w:val="List Paragraph"/>
    <w:basedOn w:val="a"/>
    <w:uiPriority w:val="1"/>
    <w:qFormat/>
    <w:rsid w:val="00AF0229"/>
    <w:pPr>
      <w:ind w:left="702"/>
    </w:pPr>
  </w:style>
  <w:style w:type="paragraph" w:styleId="a6">
    <w:name w:val="footer"/>
    <w:basedOn w:val="a"/>
    <w:link w:val="a7"/>
    <w:uiPriority w:val="99"/>
    <w:unhideWhenUsed/>
    <w:rsid w:val="00AF0229"/>
    <w:pPr>
      <w:tabs>
        <w:tab w:val="center" w:pos="4677"/>
        <w:tab w:val="right" w:pos="9355"/>
      </w:tabs>
    </w:pPr>
  </w:style>
  <w:style w:type="character" w:customStyle="1" w:styleId="a7">
    <w:name w:val="Нижний колонтитул Знак"/>
    <w:basedOn w:val="a0"/>
    <w:link w:val="a6"/>
    <w:uiPriority w:val="99"/>
    <w:rsid w:val="00AF0229"/>
    <w:rPr>
      <w:rFonts w:ascii="Times New Roman" w:eastAsia="Times New Roman" w:hAnsi="Times New Roman" w:cs="Times New Roman"/>
      <w:sz w:val="24"/>
    </w:rPr>
  </w:style>
  <w:style w:type="paragraph" w:customStyle="1" w:styleId="21">
    <w:name w:val="Заголовок 21"/>
    <w:rsid w:val="00AF0229"/>
    <w:pPr>
      <w:keepNext/>
      <w:widowControl w:val="0"/>
      <w:autoSpaceDE w:val="0"/>
      <w:autoSpaceDN w:val="0"/>
      <w:spacing w:before="200" w:after="100" w:line="240" w:lineRule="auto"/>
    </w:pPr>
    <w:rPr>
      <w:rFonts w:ascii="Times New Roman" w:eastAsia="Times New Roman" w:hAnsi="Times New Roman"/>
      <w:b/>
      <w:color w:val="1F4E79"/>
      <w:sz w:val="24"/>
      <w:lang w:val="en-US"/>
    </w:rPr>
  </w:style>
  <w:style w:type="paragraph" w:styleId="a8">
    <w:name w:val="Balloon Text"/>
    <w:basedOn w:val="a"/>
    <w:link w:val="a9"/>
    <w:uiPriority w:val="99"/>
    <w:semiHidden/>
    <w:unhideWhenUsed/>
    <w:rsid w:val="00AF022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F0229"/>
    <w:rPr>
      <w:rFonts w:ascii="Tahoma" w:eastAsia="Times New Roman" w:hAnsi="Tahoma" w:cs="Tahoma"/>
      <w:sz w:val="16"/>
      <w:szCs w:val="16"/>
    </w:rPr>
  </w:style>
  <w:style w:type="character" w:styleId="aa">
    <w:name w:val="Hyperlink"/>
    <w:basedOn w:val="a0"/>
    <w:uiPriority w:val="99"/>
    <w:unhideWhenUsed/>
    <w:rsid w:val="00114D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0229"/>
    <w:pPr>
      <w:widowControl w:val="0"/>
      <w:autoSpaceDE w:val="0"/>
      <w:autoSpaceDN w:val="0"/>
      <w:spacing w:after="100" w:line="269" w:lineRule="auto"/>
    </w:pPr>
    <w:rPr>
      <w:rFonts w:ascii="Times New Roman" w:eastAsia="Times New Roman" w:hAnsi="Times New Roman" w:cs="Times New Roman"/>
      <w:sz w:val="24"/>
    </w:rPr>
  </w:style>
  <w:style w:type="paragraph" w:styleId="1">
    <w:name w:val="heading 1"/>
    <w:basedOn w:val="a"/>
    <w:link w:val="10"/>
    <w:uiPriority w:val="1"/>
    <w:qFormat/>
    <w:rsid w:val="00AF0229"/>
    <w:pPr>
      <w:keepNext/>
      <w:spacing w:before="200"/>
      <w:ind w:left="544" w:hanging="2789"/>
      <w:outlineLvl w:val="0"/>
    </w:pPr>
    <w:rPr>
      <w:b/>
      <w:bCs/>
      <w:color w:val="1F4E79"/>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F0229"/>
    <w:rPr>
      <w:rFonts w:ascii="Times New Roman" w:eastAsia="Times New Roman" w:hAnsi="Times New Roman" w:cs="Times New Roman"/>
      <w:b/>
      <w:bCs/>
      <w:color w:val="1F4E79"/>
      <w:sz w:val="28"/>
      <w:szCs w:val="28"/>
    </w:rPr>
  </w:style>
  <w:style w:type="paragraph" w:styleId="a3">
    <w:name w:val="Body Text"/>
    <w:basedOn w:val="a"/>
    <w:link w:val="a4"/>
    <w:uiPriority w:val="1"/>
    <w:qFormat/>
    <w:rsid w:val="00AF0229"/>
    <w:pPr>
      <w:ind w:left="702"/>
    </w:pPr>
    <w:rPr>
      <w:szCs w:val="28"/>
    </w:rPr>
  </w:style>
  <w:style w:type="character" w:customStyle="1" w:styleId="a4">
    <w:name w:val="Основной текст Знак"/>
    <w:basedOn w:val="a0"/>
    <w:link w:val="a3"/>
    <w:uiPriority w:val="1"/>
    <w:rsid w:val="00AF0229"/>
    <w:rPr>
      <w:rFonts w:ascii="Times New Roman" w:eastAsia="Times New Roman" w:hAnsi="Times New Roman" w:cs="Times New Roman"/>
      <w:sz w:val="24"/>
      <w:szCs w:val="28"/>
    </w:rPr>
  </w:style>
  <w:style w:type="paragraph" w:styleId="a5">
    <w:name w:val="List Paragraph"/>
    <w:basedOn w:val="a"/>
    <w:uiPriority w:val="1"/>
    <w:qFormat/>
    <w:rsid w:val="00AF0229"/>
    <w:pPr>
      <w:ind w:left="702"/>
    </w:pPr>
  </w:style>
  <w:style w:type="paragraph" w:styleId="a6">
    <w:name w:val="footer"/>
    <w:basedOn w:val="a"/>
    <w:link w:val="a7"/>
    <w:uiPriority w:val="99"/>
    <w:unhideWhenUsed/>
    <w:rsid w:val="00AF0229"/>
    <w:pPr>
      <w:tabs>
        <w:tab w:val="center" w:pos="4677"/>
        <w:tab w:val="right" w:pos="9355"/>
      </w:tabs>
    </w:pPr>
  </w:style>
  <w:style w:type="character" w:customStyle="1" w:styleId="a7">
    <w:name w:val="Нижний колонтитул Знак"/>
    <w:basedOn w:val="a0"/>
    <w:link w:val="a6"/>
    <w:uiPriority w:val="99"/>
    <w:rsid w:val="00AF0229"/>
    <w:rPr>
      <w:rFonts w:ascii="Times New Roman" w:eastAsia="Times New Roman" w:hAnsi="Times New Roman" w:cs="Times New Roman"/>
      <w:sz w:val="24"/>
    </w:rPr>
  </w:style>
  <w:style w:type="paragraph" w:customStyle="1" w:styleId="21">
    <w:name w:val="Заголовок 21"/>
    <w:rsid w:val="00AF0229"/>
    <w:pPr>
      <w:keepNext/>
      <w:widowControl w:val="0"/>
      <w:autoSpaceDE w:val="0"/>
      <w:autoSpaceDN w:val="0"/>
      <w:spacing w:before="200" w:after="100" w:line="240" w:lineRule="auto"/>
    </w:pPr>
    <w:rPr>
      <w:rFonts w:ascii="Times New Roman" w:eastAsia="Times New Roman" w:hAnsi="Times New Roman"/>
      <w:b/>
      <w:color w:val="1F4E79"/>
      <w:sz w:val="24"/>
      <w:lang w:val="en-US"/>
    </w:rPr>
  </w:style>
  <w:style w:type="paragraph" w:styleId="a8">
    <w:name w:val="Balloon Text"/>
    <w:basedOn w:val="a"/>
    <w:link w:val="a9"/>
    <w:uiPriority w:val="99"/>
    <w:semiHidden/>
    <w:unhideWhenUsed/>
    <w:rsid w:val="00AF022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F0229"/>
    <w:rPr>
      <w:rFonts w:ascii="Tahoma" w:eastAsia="Times New Roman" w:hAnsi="Tahoma" w:cs="Tahoma"/>
      <w:sz w:val="16"/>
      <w:szCs w:val="16"/>
    </w:rPr>
  </w:style>
  <w:style w:type="character" w:styleId="aa">
    <w:name w:val="Hyperlink"/>
    <w:basedOn w:val="a0"/>
    <w:uiPriority w:val="99"/>
    <w:unhideWhenUsed/>
    <w:rsid w:val="00114D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kalabaev@aspire.gov.kz"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44416676422234"/>
          <c:y val="5.0179100184236901E-2"/>
          <c:w val="0.84555529123023543"/>
          <c:h val="0.82913906389650582"/>
        </c:manualLayout>
      </c:layout>
      <c:lineChart>
        <c:grouping val="standard"/>
        <c:varyColors val="0"/>
        <c:ser>
          <c:idx val="0"/>
          <c:order val="0"/>
          <c:dLbls>
            <c:dLbl>
              <c:idx val="0"/>
              <c:layout>
                <c:manualLayout>
                  <c:x val="0"/>
                  <c:y val="1.3888888888888805E-2"/>
                </c:manualLayout>
              </c:layout>
              <c:spPr/>
              <c:txPr>
                <a:bodyPr/>
                <a:lstStyle/>
                <a:p>
                  <a:pPr>
                    <a:defRPr/>
                  </a:pPr>
                  <a:endParaRPr lang="ru-RU"/>
                </a:p>
              </c:txPr>
              <c:dLblPos val="r"/>
              <c:showLegendKey val="0"/>
              <c:showVal val="1"/>
              <c:showCatName val="0"/>
              <c:showSerName val="0"/>
              <c:showPercent val="0"/>
              <c:showBubbleSize val="0"/>
            </c:dLbl>
            <c:dLbl>
              <c:idx val="3"/>
              <c:layout>
                <c:manualLayout>
                  <c:x val="-6.6666666666666666E-2"/>
                  <c:y val="5.5555555555555552E-2"/>
                </c:manualLayout>
              </c:layout>
              <c:spPr>
                <a:noFill/>
                <a:ln w="25400">
                  <a:noFill/>
                </a:ln>
              </c:spPr>
              <c:txPr>
                <a:bodyPr wrap="square" lIns="38100" tIns="19050" rIns="38100" bIns="19050" anchor="ctr">
                  <a:spAutoFit/>
                </a:bodyPr>
                <a:lstStyle/>
                <a:p>
                  <a:pPr>
                    <a:defRPr/>
                  </a:pPr>
                  <a:endParaRPr lang="ru-RU"/>
                </a:p>
              </c:txPr>
              <c:dLblPos val="r"/>
              <c:showLegendKey val="0"/>
              <c:showVal val="1"/>
              <c:showCatName val="0"/>
              <c:showSerName val="0"/>
              <c:showPercent val="0"/>
              <c:showBubbleSize val="0"/>
            </c:dLbl>
            <c:spPr>
              <a:noFill/>
              <a:ln w="25400">
                <a:noFill/>
              </a:ln>
            </c:spPr>
            <c:showLegendKey val="0"/>
            <c:showVal val="1"/>
            <c:showCatName val="0"/>
            <c:showSerName val="0"/>
            <c:showPercent val="0"/>
            <c:showBubbleSize val="0"/>
            <c:showLeaderLines val="0"/>
          </c:dLbls>
          <c:cat>
            <c:numRef>
              <c:f>Лист1!$A$9:$A$13</c:f>
              <c:numCache>
                <c:formatCode>General</c:formatCode>
                <c:ptCount val="5"/>
                <c:pt idx="0">
                  <c:v>2021</c:v>
                </c:pt>
                <c:pt idx="1">
                  <c:v>2022</c:v>
                </c:pt>
                <c:pt idx="2">
                  <c:v>2023</c:v>
                </c:pt>
                <c:pt idx="3">
                  <c:v>2024</c:v>
                </c:pt>
                <c:pt idx="4">
                  <c:v>2025</c:v>
                </c:pt>
              </c:numCache>
            </c:numRef>
          </c:cat>
          <c:val>
            <c:numRef>
              <c:f>Лист1!$B$9:$B$13</c:f>
              <c:numCache>
                <c:formatCode>0.00%</c:formatCode>
                <c:ptCount val="5"/>
                <c:pt idx="0">
                  <c:v>6.3299999999999995E-2</c:v>
                </c:pt>
                <c:pt idx="1">
                  <c:v>7.8799999999999995E-2</c:v>
                </c:pt>
                <c:pt idx="2">
                  <c:v>8.1000000000000003E-2</c:v>
                </c:pt>
                <c:pt idx="3">
                  <c:v>7.3499999999999996E-2</c:v>
                </c:pt>
                <c:pt idx="4">
                  <c:v>7.3899999999999993E-2</c:v>
                </c:pt>
              </c:numCache>
            </c:numRef>
          </c:val>
          <c:smooth val="0"/>
        </c:ser>
        <c:dLbls>
          <c:showLegendKey val="0"/>
          <c:showVal val="0"/>
          <c:showCatName val="0"/>
          <c:showSerName val="0"/>
          <c:showPercent val="0"/>
          <c:showBubbleSize val="0"/>
        </c:dLbls>
        <c:marker val="1"/>
        <c:smooth val="0"/>
        <c:axId val="79138816"/>
        <c:axId val="52201728"/>
      </c:lineChart>
      <c:catAx>
        <c:axId val="79138816"/>
        <c:scaling>
          <c:orientation val="minMax"/>
        </c:scaling>
        <c:delete val="0"/>
        <c:axPos val="b"/>
        <c:numFmt formatCode="General" sourceLinked="1"/>
        <c:majorTickMark val="out"/>
        <c:minorTickMark val="none"/>
        <c:tickLblPos val="nextTo"/>
        <c:crossAx val="52201728"/>
        <c:crosses val="autoZero"/>
        <c:auto val="1"/>
        <c:lblAlgn val="ctr"/>
        <c:lblOffset val="100"/>
        <c:noMultiLvlLbl val="0"/>
      </c:catAx>
      <c:valAx>
        <c:axId val="52201728"/>
        <c:scaling>
          <c:orientation val="minMax"/>
          <c:max val="9.0000000000000011E-2"/>
          <c:min val="4.0000000000000008E-2"/>
        </c:scaling>
        <c:delete val="0"/>
        <c:axPos val="l"/>
        <c:numFmt formatCode="0.00%" sourceLinked="1"/>
        <c:majorTickMark val="out"/>
        <c:minorTickMark val="none"/>
        <c:tickLblPos val="nextTo"/>
        <c:crossAx val="79138816"/>
        <c:crosses val="autoZero"/>
        <c:crossBetween val="between"/>
        <c:majorUnit val="1.0000000000000002E-2"/>
        <c:minorUnit val="1.0000000000000002E-2"/>
      </c:valAx>
      <c:spPr>
        <a:noFill/>
        <a:ln w="25400">
          <a:noFill/>
        </a:ln>
      </c:spPr>
    </c:plotArea>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0F0E9-14ED-42C1-A1CB-8D73700F6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18</Pages>
  <Words>3334</Words>
  <Characters>19006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Еламан Қалабаев</dc:creator>
  <cp:lastModifiedBy>Еламан Қалабаев</cp:lastModifiedBy>
  <cp:revision>28</cp:revision>
  <dcterms:created xsi:type="dcterms:W3CDTF">2026-10-29T08:31:00Z</dcterms:created>
  <dcterms:modified xsi:type="dcterms:W3CDTF">2026-10-30T13:19:00Z</dcterms:modified>
</cp:coreProperties>
</file>